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20864" w:rsidRPr="00815134" w:rsidTr="001B6859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20864" w:rsidRPr="00815134" w:rsidRDefault="00220864" w:rsidP="001B6859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20864" w:rsidRPr="00815134" w:rsidRDefault="00220864" w:rsidP="001B685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frostsichere selbstentleerende Körper-Not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dusche,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Betätigung über 3-Wege-Kugelhahn, 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für Wandmontage</w:t>
            </w:r>
          </w:p>
        </w:tc>
      </w:tr>
      <w:tr w:rsidR="00220864" w:rsidRPr="00815134" w:rsidTr="001B6859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70009" w:rsidRDefault="00170009" w:rsidP="0017000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EA2276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EA2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frostsichere selbstentleerende Körper-Notdusche</w:t>
            </w:r>
            <w:r w:rsidRPr="00EA227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Betätigung über 3-Wege-Kugelhahn, </w:t>
            </w:r>
            <w:r w:rsidRPr="00EA2276">
              <w:rPr>
                <w:rFonts w:ascii="Arial" w:hAnsi="Arial" w:cs="Arial"/>
                <w:bCs/>
                <w:sz w:val="18"/>
                <w:szCs w:val="18"/>
              </w:rPr>
              <w:t>für Wand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montage</w:t>
            </w:r>
          </w:p>
          <w:p w:rsidR="00170009" w:rsidRDefault="00170009" w:rsidP="00170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- 3-Wege-Kugelhahn 3/4-Zoll aus Messing, der die Dusche im Ruhezustand nach unten selbsttätig entleert, Wasseranschluss 3/4-Zoll-IG</w:t>
            </w:r>
            <w:r>
              <w:rPr>
                <w:rFonts w:ascii="Arial" w:hAnsi="Arial"/>
                <w:sz w:val="18"/>
              </w:rPr>
              <w:br/>
              <w:t xml:space="preserve">- Spindelverlängerung, Standardlänge 800 mm, kann bauseits auf die passende Länge gekürzt werden, inklusive </w:t>
            </w:r>
            <w:r>
              <w:rPr>
                <w:rFonts w:ascii="Arial" w:hAnsi="Arial"/>
                <w:sz w:val="18"/>
                <w:szCs w:val="18"/>
              </w:rPr>
              <w:t xml:space="preserve">Schubrosette aus Edelstahl </w:t>
            </w:r>
            <w:r w:rsidRPr="006D767F">
              <w:rPr>
                <w:rFonts w:ascii="Arial" w:hAnsi="Arial" w:cs="Arial"/>
                <w:sz w:val="18"/>
                <w:szCs w:val="18"/>
              </w:rPr>
              <w:t>zur Abdeck</w:t>
            </w:r>
            <w:r>
              <w:rPr>
                <w:rFonts w:ascii="Arial" w:hAnsi="Arial" w:cs="Arial"/>
                <w:sz w:val="18"/>
                <w:szCs w:val="18"/>
              </w:rPr>
              <w:t>ung des Installationsanschlusses</w:t>
            </w:r>
          </w:p>
          <w:p w:rsidR="00170009" w:rsidRDefault="00170009" w:rsidP="00170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verstellbarer Klemm-Hebel-Griff aus Kunststoff, </w:t>
            </w:r>
            <w:proofErr w:type="spellStart"/>
            <w:r>
              <w:rPr>
                <w:rFonts w:ascii="Arial" w:hAnsi="Arial"/>
                <w:sz w:val="18"/>
              </w:rPr>
              <w:t>arretierbar</w:t>
            </w:r>
            <w:proofErr w:type="spellEnd"/>
            <w:r>
              <w:rPr>
                <w:rFonts w:ascii="Arial" w:hAnsi="Arial"/>
                <w:sz w:val="18"/>
              </w:rPr>
              <w:t xml:space="preserve"> mit Werkzeug, orange, Gesamtlänge 110 mm</w:t>
            </w:r>
          </w:p>
          <w:p w:rsidR="00170009" w:rsidRDefault="00170009" w:rsidP="001700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Betätigung über Schwenkhebel, Öffnungswinkel 90°, nicht selbsttätig schließend</w:t>
            </w:r>
          </w:p>
          <w:p w:rsidR="00170009" w:rsidRPr="00DD3CFC" w:rsidRDefault="00170009" w:rsidP="001700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- Wandduscharm 3/4-Zoll aus Edelstahl,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poliert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, Ausladung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470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170009" w:rsidRPr="006D767F" w:rsidRDefault="00170009" w:rsidP="001700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/>
                <w:sz w:val="18"/>
              </w:rPr>
              <w:t>- integrierte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170009" w:rsidRPr="00EA2276" w:rsidRDefault="00170009" w:rsidP="0017000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Edelstahl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poliert, 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170009" w:rsidRDefault="00170009" w:rsidP="001700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 xml:space="preserve">- Schubrosette aus </w:t>
            </w:r>
            <w:r>
              <w:rPr>
                <w:rFonts w:ascii="Arial" w:hAnsi="Arial" w:cs="Arial"/>
                <w:sz w:val="18"/>
                <w:szCs w:val="18"/>
              </w:rPr>
              <w:t>Edelstahl</w:t>
            </w:r>
            <w:r w:rsidRPr="006D767F">
              <w:rPr>
                <w:rFonts w:ascii="Arial" w:hAnsi="Arial" w:cs="Arial"/>
                <w:sz w:val="18"/>
                <w:szCs w:val="18"/>
              </w:rPr>
              <w:t xml:space="preserve"> zur Abdeckung des Installationsanschlusses</w:t>
            </w:r>
          </w:p>
          <w:p w:rsidR="00170009" w:rsidRDefault="00170009" w:rsidP="0017000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EA227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- Hinweisschild “OPEN“ für die verwechslungsfreie Anwendung im Notfall, orange, langnachleuchtend gemäß DIN 67510</w:t>
            </w:r>
          </w:p>
          <w:p w:rsidR="00170009" w:rsidRPr="00EA2276" w:rsidRDefault="00170009" w:rsidP="0017000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Anbringungshöhe 2345 mm (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EA2276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170009" w:rsidRPr="00EA2276" w:rsidRDefault="00170009" w:rsidP="0017000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170009" w:rsidRPr="00EA2276" w:rsidRDefault="00170009" w:rsidP="00170009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 DIN EN 15154-1:2006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und DIN </w:t>
            </w:r>
            <w:r>
              <w:rPr>
                <w:rFonts w:ascii="Arial" w:hAnsi="Arial" w:cs="Arial"/>
                <w:sz w:val="18"/>
                <w:szCs w:val="18"/>
              </w:rPr>
              <w:t>EN 15154-5:2019</w:t>
            </w:r>
          </w:p>
          <w:p w:rsidR="00220864" w:rsidRDefault="00170009" w:rsidP="0017000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885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9</w:t>
            </w:r>
            <w:r w:rsidRPr="00815134">
              <w:rPr>
                <w:rFonts w:ascii="Arial" w:hAnsi="Arial" w:cs="Arial"/>
                <w:bCs/>
                <w:sz w:val="18"/>
              </w:rPr>
              <w:t>5</w:t>
            </w:r>
          </w:p>
          <w:p w:rsidR="00170009" w:rsidRPr="00815134" w:rsidRDefault="00170009" w:rsidP="00170009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:rsidR="00220864" w:rsidRPr="00815134" w:rsidRDefault="00220864" w:rsidP="001B685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220864" w:rsidRPr="00815134" w:rsidRDefault="00220864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220864" w:rsidRPr="00815134" w:rsidRDefault="00220864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220864" w:rsidRPr="00815134" w:rsidRDefault="00220864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220864" w:rsidRDefault="00220864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220864" w:rsidRDefault="00220864" w:rsidP="001B6859">
            <w:pPr>
              <w:rPr>
                <w:rFonts w:ascii="Arial" w:hAnsi="Arial" w:cs="Arial"/>
                <w:bCs/>
                <w:sz w:val="18"/>
              </w:rPr>
            </w:pPr>
          </w:p>
          <w:p w:rsidR="00220864" w:rsidRDefault="00220864" w:rsidP="001B685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220864" w:rsidRDefault="0022086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885 095: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220864" w:rsidRDefault="0022086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885 095 / 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220864" w:rsidRPr="00BC6E84" w:rsidRDefault="00220864" w:rsidP="001B685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885 095 / 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</w:t>
            </w:r>
          </w:p>
        </w:tc>
      </w:tr>
    </w:tbl>
    <w:p w:rsidR="003C3024" w:rsidRPr="00204FC5" w:rsidRDefault="003C3024" w:rsidP="005155DE">
      <w:pPr>
        <w:jc w:val="both"/>
        <w:rPr>
          <w:rFonts w:ascii="Arial" w:hAnsi="Arial" w:cs="Arial"/>
          <w:sz w:val="18"/>
          <w:szCs w:val="18"/>
        </w:rPr>
      </w:pPr>
    </w:p>
    <w:sectPr w:rsidR="003C3024" w:rsidRPr="00204FC5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D4" w:rsidRDefault="001856D4" w:rsidP="00323468">
      <w:r>
        <w:separator/>
      </w:r>
    </w:p>
  </w:endnote>
  <w:endnote w:type="continuationSeparator" w:id="0">
    <w:p w:rsidR="001856D4" w:rsidRDefault="001856D4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0" w:rsidRDefault="00BC6D70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7000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7000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BC6D70" w:rsidRDefault="00BC6D70">
    <w:pPr>
      <w:pStyle w:val="Fuzeile"/>
    </w:pPr>
  </w:p>
  <w:p w:rsidR="00BC6D70" w:rsidRDefault="00C8624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D4" w:rsidRDefault="001856D4" w:rsidP="00323468">
      <w:r>
        <w:separator/>
      </w:r>
    </w:p>
  </w:footnote>
  <w:footnote w:type="continuationSeparator" w:id="0">
    <w:p w:rsidR="001856D4" w:rsidRDefault="001856D4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0" w:rsidRDefault="00C86241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5-Kopfzeile-AUS-Frostsichere-Labor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-Kopfzeile-AUS-Frostsichere-Labor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oCI6eUQxvGEUkT473SFe5ZIh7JE+0GzGeKbKiWKl+TAMKSeZ1NDuUnW/TyMcC0NGESt7Y1u5vf8VPKkeABNnQ==" w:salt="8rPmxZKqZfY9gKj0xEvn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009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6D4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248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864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1BDC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5DE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0D2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089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877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729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AAC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D70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41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02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7D53-8C6E-45B2-99C8-EAE760D5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1858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BR885095_AUS</vt:lpstr>
    </vt:vector>
  </TitlesOfParts>
  <Company>Villach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BR885095_AUS</dc:title>
  <dc:subject>Ausschreibungstext BR885095</dc:subject>
  <dc:creator>Niels Lorenzen, B-SAFETY GmbH</dc:creator>
  <cp:keywords/>
  <dc:description/>
  <cp:lastModifiedBy>Alexander Will</cp:lastModifiedBy>
  <cp:revision>5</cp:revision>
  <cp:lastPrinted>2013-09-06T06:17:00Z</cp:lastPrinted>
  <dcterms:created xsi:type="dcterms:W3CDTF">2020-04-15T07:48:00Z</dcterms:created>
  <dcterms:modified xsi:type="dcterms:W3CDTF">2023-02-03T08:49:00Z</dcterms:modified>
</cp:coreProperties>
</file>