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5F5576" w:rsidRPr="000F30F7" w:rsidTr="004344A5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F5576" w:rsidRPr="00815134" w:rsidRDefault="005F5576" w:rsidP="004344A5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br w:type="page"/>
            </w:r>
            <w:r w:rsidRPr="00815134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880</w:t>
            </w:r>
            <w:r w:rsidRPr="00815134">
              <w:rPr>
                <w:rFonts w:ascii="Arial Black" w:hAnsi="Arial Black" w:cs="Arial"/>
                <w:sz w:val="20"/>
                <w:szCs w:val="20"/>
              </w:rPr>
              <w:t xml:space="preserve"> 0</w:t>
            </w:r>
            <w:r>
              <w:rPr>
                <w:rFonts w:ascii="Arial Black" w:hAnsi="Arial Black" w:cs="Arial"/>
                <w:sz w:val="20"/>
                <w:szCs w:val="20"/>
              </w:rPr>
              <w:t>9</w:t>
            </w:r>
            <w:r w:rsidRPr="00815134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F5576" w:rsidRPr="000F30F7" w:rsidRDefault="005F5576" w:rsidP="004344A5">
            <w:pPr>
              <w:rPr>
                <w:rFonts w:ascii="Arial Black" w:hAnsi="Arial Black" w:cs="Arial"/>
                <w:sz w:val="20"/>
                <w:szCs w:val="20"/>
                <w:lang w:val="en-US"/>
              </w:rPr>
            </w:pPr>
            <w:proofErr w:type="spellStart"/>
            <w:r w:rsidRPr="000F30F7">
              <w:rPr>
                <w:rFonts w:ascii="Arial Black" w:hAnsi="Arial Black" w:cs="Arial"/>
                <w:bCs/>
                <w:sz w:val="20"/>
                <w:szCs w:val="20"/>
                <w:lang w:val="en-US"/>
              </w:rPr>
              <w:t>PremiumLine</w:t>
            </w:r>
            <w:proofErr w:type="spellEnd"/>
            <w:r w:rsidRPr="000F30F7">
              <w:rPr>
                <w:rFonts w:ascii="Arial Black" w:hAnsi="Arial Black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30F7">
              <w:rPr>
                <w:rFonts w:ascii="Arial Black" w:hAnsi="Arial Black" w:cs="Arial"/>
                <w:bCs/>
                <w:sz w:val="20"/>
                <w:szCs w:val="20"/>
                <w:lang w:val="en-US"/>
              </w:rPr>
              <w:t>Laveur</w:t>
            </w:r>
            <w:proofErr w:type="spellEnd"/>
            <w:r w:rsidRPr="000F30F7">
              <w:rPr>
                <w:rFonts w:ascii="Arial Black" w:hAnsi="Arial Black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30F7">
              <w:rPr>
                <w:rFonts w:ascii="Arial Black" w:hAnsi="Arial Black" w:cs="Arial"/>
                <w:bCs/>
                <w:sz w:val="20"/>
                <w:szCs w:val="20"/>
                <w:lang w:val="en-US"/>
              </w:rPr>
              <w:t>d’yeux</w:t>
            </w:r>
            <w:proofErr w:type="spellEnd"/>
            <w:r w:rsidRPr="000F30F7">
              <w:rPr>
                <w:rFonts w:ascii="Arial Black" w:hAnsi="Arial Black" w:cs="Arial"/>
                <w:bCs/>
                <w:sz w:val="20"/>
                <w:szCs w:val="20"/>
                <w:lang w:val="en-US"/>
              </w:rPr>
              <w:t xml:space="preserve"> anti-gel et à </w:t>
            </w:r>
            <w:proofErr w:type="spellStart"/>
            <w:r w:rsidRPr="000F30F7">
              <w:rPr>
                <w:rFonts w:ascii="Arial Black" w:hAnsi="Arial Black" w:cs="Arial"/>
                <w:bCs/>
                <w:sz w:val="20"/>
                <w:szCs w:val="20"/>
                <w:lang w:val="en-US"/>
              </w:rPr>
              <w:t>vidange</w:t>
            </w:r>
            <w:proofErr w:type="spellEnd"/>
            <w:r w:rsidRPr="000F30F7">
              <w:rPr>
                <w:rFonts w:ascii="Arial Black" w:hAnsi="Arial Black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30F7">
              <w:rPr>
                <w:rFonts w:ascii="Arial Black" w:hAnsi="Arial Black" w:cs="Arial"/>
                <w:bCs/>
                <w:sz w:val="20"/>
                <w:szCs w:val="20"/>
                <w:lang w:val="en-US"/>
              </w:rPr>
              <w:t>automatique</w:t>
            </w:r>
            <w:proofErr w:type="spellEnd"/>
            <w:r w:rsidRPr="000F30F7">
              <w:rPr>
                <w:rFonts w:ascii="Arial Black" w:hAnsi="Arial Black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F30F7">
              <w:rPr>
                <w:rFonts w:ascii="Arial Black" w:hAnsi="Arial Black" w:cs="Arial"/>
                <w:bCs/>
                <w:sz w:val="20"/>
                <w:szCs w:val="20"/>
                <w:lang w:val="en-US"/>
              </w:rPr>
              <w:t>actionnement</w:t>
            </w:r>
            <w:proofErr w:type="spellEnd"/>
            <w:r w:rsidRPr="000F30F7">
              <w:rPr>
                <w:rFonts w:ascii="Arial Black" w:hAnsi="Arial Black" w:cs="Arial"/>
                <w:bCs/>
                <w:sz w:val="20"/>
                <w:szCs w:val="20"/>
                <w:lang w:val="en-US"/>
              </w:rPr>
              <w:t xml:space="preserve"> via </w:t>
            </w:r>
            <w:proofErr w:type="spellStart"/>
            <w:r w:rsidRPr="000F30F7">
              <w:rPr>
                <w:rFonts w:ascii="Arial Black" w:hAnsi="Arial Black" w:cs="Arial"/>
                <w:bCs/>
                <w:sz w:val="20"/>
                <w:szCs w:val="20"/>
                <w:lang w:val="en-US"/>
              </w:rPr>
              <w:t>robinet</w:t>
            </w:r>
            <w:proofErr w:type="spellEnd"/>
            <w:r w:rsidRPr="000F30F7">
              <w:rPr>
                <w:rFonts w:ascii="Arial Black" w:hAnsi="Arial Black" w:cs="Arial"/>
                <w:bCs/>
                <w:sz w:val="20"/>
                <w:szCs w:val="20"/>
                <w:lang w:val="en-US"/>
              </w:rPr>
              <w:t xml:space="preserve"> à </w:t>
            </w:r>
            <w:proofErr w:type="spellStart"/>
            <w:r w:rsidRPr="000F30F7">
              <w:rPr>
                <w:rFonts w:ascii="Arial Black" w:hAnsi="Arial Black" w:cs="Arial"/>
                <w:bCs/>
                <w:sz w:val="20"/>
                <w:szCs w:val="20"/>
                <w:lang w:val="en-US"/>
              </w:rPr>
              <w:t>billes</w:t>
            </w:r>
            <w:proofErr w:type="spellEnd"/>
            <w:r w:rsidRPr="000F30F7">
              <w:rPr>
                <w:rFonts w:ascii="Arial Black" w:hAnsi="Arial Black" w:cs="Arial"/>
                <w:bCs/>
                <w:sz w:val="20"/>
                <w:szCs w:val="20"/>
                <w:lang w:val="en-US"/>
              </w:rPr>
              <w:t xml:space="preserve"> à 3 </w:t>
            </w:r>
            <w:proofErr w:type="spellStart"/>
            <w:r w:rsidRPr="000F30F7">
              <w:rPr>
                <w:rFonts w:ascii="Arial Black" w:hAnsi="Arial Black" w:cs="Arial"/>
                <w:bCs/>
                <w:sz w:val="20"/>
                <w:szCs w:val="20"/>
                <w:lang w:val="en-US"/>
              </w:rPr>
              <w:t>voies</w:t>
            </w:r>
            <w:proofErr w:type="spellEnd"/>
            <w:r w:rsidRPr="000F30F7">
              <w:rPr>
                <w:rFonts w:ascii="Arial Black" w:hAnsi="Arial Black" w:cs="Arial"/>
                <w:bCs/>
                <w:sz w:val="20"/>
                <w:szCs w:val="20"/>
                <w:lang w:val="en-US"/>
              </w:rPr>
              <w:t>, pour montage mural</w:t>
            </w:r>
          </w:p>
        </w:tc>
      </w:tr>
      <w:tr w:rsidR="005F5576" w:rsidRPr="00815134" w:rsidTr="004344A5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F5576" w:rsidRPr="000F30F7" w:rsidRDefault="005F5576" w:rsidP="004344A5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>PremiumLine</w:t>
            </w:r>
            <w:proofErr w:type="spellEnd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>Laveur</w:t>
            </w:r>
            <w:proofErr w:type="spellEnd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>d’yeux</w:t>
            </w:r>
            <w:proofErr w:type="spellEnd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anti-gel et à </w:t>
            </w:r>
            <w:proofErr w:type="spellStart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>vidange</w:t>
            </w:r>
            <w:proofErr w:type="spellEnd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>automatique</w:t>
            </w:r>
            <w:proofErr w:type="spellEnd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>actionnement</w:t>
            </w:r>
            <w:proofErr w:type="spellEnd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via </w:t>
            </w:r>
            <w:proofErr w:type="spellStart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>robinet</w:t>
            </w:r>
            <w:proofErr w:type="spellEnd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>billes</w:t>
            </w:r>
            <w:proofErr w:type="spellEnd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à 3 </w:t>
            </w:r>
            <w:proofErr w:type="spellStart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>voies</w:t>
            </w:r>
            <w:proofErr w:type="spellEnd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>, pour montage mural</w:t>
            </w:r>
          </w:p>
          <w:p w:rsidR="005F5576" w:rsidRPr="000F30F7" w:rsidRDefault="005F5576" w:rsidP="004344A5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>robinet</w:t>
            </w:r>
            <w:proofErr w:type="spellEnd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>billes</w:t>
            </w:r>
            <w:proofErr w:type="spellEnd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à 3 </w:t>
            </w:r>
            <w:proofErr w:type="spellStart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>voies</w:t>
            </w:r>
            <w:proofErr w:type="spellEnd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3/4" </w:t>
            </w:r>
            <w:proofErr w:type="spellStart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>en</w:t>
            </w:r>
            <w:proofErr w:type="spellEnd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>laiton</w:t>
            </w:r>
            <w:proofErr w:type="spellEnd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>permettant</w:t>
            </w:r>
            <w:proofErr w:type="spellEnd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>une</w:t>
            </w:r>
            <w:proofErr w:type="spellEnd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>vidange</w:t>
            </w:r>
            <w:proofErr w:type="spellEnd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>automatique</w:t>
            </w:r>
            <w:proofErr w:type="spellEnd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>vers</w:t>
            </w:r>
            <w:proofErr w:type="spellEnd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le bas de la douche à </w:t>
            </w:r>
            <w:proofErr w:type="spellStart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>l’arrêt</w:t>
            </w:r>
            <w:proofErr w:type="spellEnd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>raccord</w:t>
            </w:r>
            <w:proofErr w:type="spellEnd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>d’eau</w:t>
            </w:r>
            <w:proofErr w:type="spellEnd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F 3/4"</w:t>
            </w:r>
          </w:p>
          <w:p w:rsidR="005F5576" w:rsidRPr="000F30F7" w:rsidRDefault="005F5576" w:rsidP="004344A5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- extension de </w:t>
            </w:r>
            <w:proofErr w:type="spellStart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>tige</w:t>
            </w:r>
            <w:proofErr w:type="spellEnd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>longueur</w:t>
            </w:r>
            <w:proofErr w:type="spellEnd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standard 800 mm, </w:t>
            </w:r>
            <w:proofErr w:type="spellStart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>peut</w:t>
            </w:r>
            <w:proofErr w:type="spellEnd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>être</w:t>
            </w:r>
            <w:proofErr w:type="spellEnd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>raccourcie</w:t>
            </w:r>
            <w:proofErr w:type="spellEnd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à la </w:t>
            </w:r>
            <w:proofErr w:type="spellStart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>longueur</w:t>
            </w:r>
            <w:proofErr w:type="spellEnd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>appropriée</w:t>
            </w:r>
            <w:proofErr w:type="spellEnd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sur site</w:t>
            </w:r>
          </w:p>
          <w:p w:rsidR="005F5576" w:rsidRPr="000F30F7" w:rsidRDefault="005F5576" w:rsidP="004344A5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>poignée</w:t>
            </w:r>
            <w:proofErr w:type="spellEnd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>d’actionnement</w:t>
            </w:r>
            <w:proofErr w:type="spellEnd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pour le </w:t>
            </w:r>
            <w:proofErr w:type="spellStart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>robinet</w:t>
            </w:r>
            <w:proofErr w:type="spellEnd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>billes</w:t>
            </w:r>
            <w:proofErr w:type="spellEnd"/>
          </w:p>
          <w:p w:rsidR="005F5576" w:rsidRPr="000F30F7" w:rsidRDefault="005F5576" w:rsidP="004344A5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- </w:t>
            </w:r>
            <w:r w:rsidR="000F30F7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</w:t>
            </w:r>
            <w:r w:rsidR="000F30F7" w:rsidRPr="000F30F7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osette </w:t>
            </w:r>
            <w:proofErr w:type="spellStart"/>
            <w:r w:rsidR="000F30F7" w:rsidRPr="000F30F7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="000F30F7" w:rsidRPr="000F30F7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="000F30F7" w:rsidRPr="000F30F7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plastique</w:t>
            </w:r>
            <w:proofErr w:type="spellEnd"/>
            <w:r w:rsidR="000F30F7" w:rsidRPr="000F30F7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,</w:t>
            </w:r>
            <w:r w:rsidR="000F30F7" w:rsidRPr="000F30F7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vert</w:t>
            </w:r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>raccord</w:t>
            </w:r>
            <w:proofErr w:type="spellEnd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>d’eau</w:t>
            </w:r>
            <w:proofErr w:type="spellEnd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F 3/4", </w:t>
            </w:r>
            <w:proofErr w:type="spellStart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>traversée</w:t>
            </w:r>
            <w:proofErr w:type="spellEnd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>murale</w:t>
            </w:r>
            <w:proofErr w:type="spellEnd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>depuis</w:t>
            </w:r>
            <w:proofErr w:type="spellEnd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>l’arrière</w:t>
            </w:r>
            <w:proofErr w:type="spellEnd"/>
          </w:p>
          <w:p w:rsidR="005F5576" w:rsidRPr="000F30F7" w:rsidRDefault="005F5576" w:rsidP="004344A5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- tube de </w:t>
            </w:r>
            <w:proofErr w:type="spellStart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>raccordement</w:t>
            </w:r>
            <w:proofErr w:type="spellEnd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>en</w:t>
            </w:r>
            <w:proofErr w:type="spellEnd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>acier</w:t>
            </w:r>
            <w:proofErr w:type="spellEnd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>inoxydable</w:t>
            </w:r>
            <w:proofErr w:type="spellEnd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, avec </w:t>
            </w:r>
            <w:proofErr w:type="spellStart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>thermolaquage</w:t>
            </w:r>
            <w:proofErr w:type="spellEnd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vert </w:t>
            </w:r>
            <w:proofErr w:type="spellStart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>résistant</w:t>
            </w:r>
            <w:proofErr w:type="spellEnd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aux substances </w:t>
            </w:r>
            <w:proofErr w:type="spellStart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>chimiques</w:t>
            </w:r>
            <w:proofErr w:type="spellEnd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>longueur</w:t>
            </w:r>
            <w:proofErr w:type="spellEnd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75 mm</w:t>
            </w:r>
          </w:p>
          <w:p w:rsidR="005F5576" w:rsidRPr="001B0512" w:rsidRDefault="005F5576" w:rsidP="004344A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B0512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proofErr w:type="spellStart"/>
            <w:r w:rsidRPr="001B0512">
              <w:rPr>
                <w:rFonts w:ascii="Arial" w:hAnsi="Arial" w:cs="Arial"/>
                <w:bCs/>
                <w:sz w:val="18"/>
                <w:szCs w:val="18"/>
              </w:rPr>
              <w:t>régulateur</w:t>
            </w:r>
            <w:proofErr w:type="spellEnd"/>
            <w:r w:rsidRPr="001B0512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 w:rsidRPr="001B0512">
              <w:rPr>
                <w:rFonts w:ascii="Arial" w:hAnsi="Arial" w:cs="Arial"/>
                <w:bCs/>
                <w:sz w:val="18"/>
                <w:szCs w:val="18"/>
              </w:rPr>
              <w:t>débit</w:t>
            </w:r>
            <w:proofErr w:type="spellEnd"/>
            <w:r w:rsidRPr="001B0512">
              <w:rPr>
                <w:rFonts w:ascii="Arial" w:hAnsi="Arial" w:cs="Arial"/>
                <w:bCs/>
                <w:sz w:val="18"/>
                <w:szCs w:val="18"/>
              </w:rPr>
              <w:t xml:space="preserve"> automatique intégré 14 litres/minute pour un motif de jet normalisé avec une plage de fonctionnement prédéterminée de 1,5 à 5 bars de pression d'écoulement</w:t>
            </w:r>
          </w:p>
          <w:p w:rsidR="005F5576" w:rsidRPr="001B0512" w:rsidRDefault="005F5576" w:rsidP="004344A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B0512">
              <w:rPr>
                <w:rFonts w:ascii="Arial" w:hAnsi="Arial" w:cs="Arial"/>
                <w:bCs/>
                <w:sz w:val="18"/>
                <w:szCs w:val="18"/>
              </w:rPr>
              <w:t>- têtes d’aspersion haute puissance à large jet en acier inoxydable, finition polie, coudées à 45°, avec aérateur en plastique, anti-calcaire, incl. protection en caoutchouc et cache anti-poussière hermétique avec mécanisme rabattable, mo</w:t>
            </w:r>
            <w:bookmarkStart w:id="0" w:name="_GoBack"/>
            <w:bookmarkEnd w:id="0"/>
            <w:r w:rsidRPr="001B0512">
              <w:rPr>
                <w:rFonts w:ascii="Arial" w:hAnsi="Arial" w:cs="Arial"/>
                <w:bCs/>
                <w:sz w:val="18"/>
                <w:szCs w:val="18"/>
              </w:rPr>
              <w:t>ntés sur fourche de distributeur en acier inoxydable, finition polie</w:t>
            </w:r>
          </w:p>
          <w:p w:rsidR="005F5576" w:rsidRPr="000F30F7" w:rsidRDefault="005F5576" w:rsidP="004344A5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>Panneau</w:t>
            </w:r>
            <w:proofErr w:type="spellEnd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pour </w:t>
            </w:r>
            <w:proofErr w:type="spellStart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>douchettes</w:t>
            </w:r>
            <w:proofErr w:type="spellEnd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lave-</w:t>
            </w:r>
            <w:proofErr w:type="spellStart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>yeux</w:t>
            </w:r>
            <w:proofErr w:type="spellEnd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>selon</w:t>
            </w:r>
            <w:proofErr w:type="spellEnd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EN ISO 7010 et ASR A1.3, film PVC </w:t>
            </w:r>
            <w:proofErr w:type="spellStart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>autocollant</w:t>
            </w:r>
            <w:proofErr w:type="spellEnd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, dimensions 100 x 100 mm, </w:t>
            </w:r>
            <w:proofErr w:type="spellStart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>largeur</w:t>
            </w:r>
            <w:proofErr w:type="spellEnd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>détection</w:t>
            </w:r>
            <w:proofErr w:type="spellEnd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10 </w:t>
            </w:r>
            <w:proofErr w:type="spellStart"/>
            <w:r w:rsidRPr="000F30F7">
              <w:rPr>
                <w:rFonts w:ascii="Arial" w:hAnsi="Arial" w:cs="Arial"/>
                <w:bCs/>
                <w:sz w:val="18"/>
                <w:szCs w:val="18"/>
                <w:lang w:val="en-US"/>
              </w:rPr>
              <w:t>mètres</w:t>
            </w:r>
            <w:proofErr w:type="spellEnd"/>
          </w:p>
          <w:p w:rsidR="005F5576" w:rsidRPr="001B0512" w:rsidRDefault="005F5576" w:rsidP="004344A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B0512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proofErr w:type="spellStart"/>
            <w:r w:rsidRPr="001B0512">
              <w:rPr>
                <w:rFonts w:ascii="Arial" w:hAnsi="Arial" w:cs="Arial"/>
                <w:bCs/>
                <w:sz w:val="18"/>
                <w:szCs w:val="18"/>
              </w:rPr>
              <w:t>Hauteur</w:t>
            </w:r>
            <w:proofErr w:type="spellEnd"/>
            <w:r w:rsidRPr="001B0512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 w:rsidRPr="001B0512">
              <w:rPr>
                <w:rFonts w:ascii="Arial" w:hAnsi="Arial" w:cs="Arial"/>
                <w:bCs/>
                <w:sz w:val="18"/>
                <w:szCs w:val="18"/>
              </w:rPr>
              <w:t>montage</w:t>
            </w:r>
            <w:proofErr w:type="spellEnd"/>
            <w:r w:rsidRPr="001B0512">
              <w:rPr>
                <w:rFonts w:ascii="Arial" w:hAnsi="Arial" w:cs="Arial"/>
                <w:bCs/>
                <w:sz w:val="18"/>
                <w:szCs w:val="18"/>
              </w:rPr>
              <w:t xml:space="preserve"> 900 mm (± 200 mm)</w:t>
            </w:r>
          </w:p>
          <w:p w:rsidR="005F5576" w:rsidRPr="001B0512" w:rsidRDefault="005F5576" w:rsidP="004344A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B0512">
              <w:rPr>
                <w:rFonts w:ascii="Arial" w:hAnsi="Arial" w:cs="Arial"/>
                <w:bCs/>
                <w:sz w:val="18"/>
                <w:szCs w:val="18"/>
              </w:rPr>
              <w:t>- selon BGI/GUV-I 850-0, DIN 1988 et EN 1717</w:t>
            </w:r>
          </w:p>
          <w:p w:rsidR="005F5576" w:rsidRDefault="005F5576" w:rsidP="004344A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B0512">
              <w:rPr>
                <w:rFonts w:ascii="Arial" w:hAnsi="Arial" w:cs="Arial"/>
                <w:bCs/>
                <w:sz w:val="18"/>
                <w:szCs w:val="18"/>
              </w:rPr>
              <w:t>- selon ANSI Z358.1-2014 et NF EN 15154-2:2006</w:t>
            </w:r>
          </w:p>
          <w:p w:rsidR="005F5576" w:rsidRPr="000F30F7" w:rsidRDefault="005F5576" w:rsidP="004344A5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0F30F7">
              <w:rPr>
                <w:rFonts w:ascii="Arial" w:hAnsi="Arial" w:cs="Arial"/>
                <w:sz w:val="18"/>
                <w:lang w:val="en-US"/>
              </w:rPr>
              <w:t xml:space="preserve">Marque : </w:t>
            </w:r>
            <w:r w:rsidRPr="000F30F7">
              <w:rPr>
                <w:rFonts w:ascii="Arial" w:hAnsi="Arial" w:cs="Arial"/>
                <w:sz w:val="18"/>
                <w:szCs w:val="18"/>
                <w:lang w:val="en-US"/>
              </w:rPr>
              <w:t>B-SAFETY</w:t>
            </w:r>
            <w:r w:rsidRPr="000F30F7">
              <w:rPr>
                <w:rFonts w:ascii="Arial" w:hAnsi="Arial" w:cs="Arial"/>
                <w:sz w:val="18"/>
                <w:lang w:val="en-US"/>
              </w:rPr>
              <w:t xml:space="preserve"> </w:t>
            </w:r>
            <w:proofErr w:type="spellStart"/>
            <w:r w:rsidRPr="000F30F7">
              <w:rPr>
                <w:rFonts w:ascii="Arial" w:hAnsi="Arial" w:cs="Arial"/>
                <w:sz w:val="18"/>
                <w:lang w:val="en-US"/>
              </w:rPr>
              <w:t>ou</w:t>
            </w:r>
            <w:proofErr w:type="spellEnd"/>
            <w:r w:rsidRPr="000F30F7">
              <w:rPr>
                <w:rFonts w:ascii="Arial" w:hAnsi="Arial" w:cs="Arial"/>
                <w:sz w:val="18"/>
                <w:lang w:val="en-US"/>
              </w:rPr>
              <w:t xml:space="preserve"> </w:t>
            </w:r>
            <w:proofErr w:type="spellStart"/>
            <w:r w:rsidRPr="000F30F7">
              <w:rPr>
                <w:rFonts w:ascii="Arial" w:hAnsi="Arial" w:cs="Arial"/>
                <w:sz w:val="18"/>
                <w:lang w:val="en-US"/>
              </w:rPr>
              <w:t>équivalent</w:t>
            </w:r>
            <w:proofErr w:type="spellEnd"/>
            <w:r w:rsidRPr="000F30F7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0F30F7">
              <w:rPr>
                <w:rFonts w:ascii="Arial" w:hAnsi="Arial" w:cs="Arial"/>
                <w:bCs/>
                <w:sz w:val="18"/>
                <w:lang w:val="en-US"/>
              </w:rPr>
              <w:t>Numéro</w:t>
            </w:r>
            <w:proofErr w:type="spellEnd"/>
            <w:r w:rsidRPr="000F30F7">
              <w:rPr>
                <w:rFonts w:ascii="Arial" w:hAnsi="Arial" w:cs="Arial"/>
                <w:bCs/>
                <w:sz w:val="18"/>
                <w:lang w:val="en-US"/>
              </w:rPr>
              <w:t xml:space="preserve"> </w:t>
            </w:r>
            <w:proofErr w:type="spellStart"/>
            <w:r w:rsidRPr="000F30F7">
              <w:rPr>
                <w:rFonts w:ascii="Arial" w:hAnsi="Arial" w:cs="Arial"/>
                <w:bCs/>
                <w:sz w:val="18"/>
                <w:lang w:val="en-US"/>
              </w:rPr>
              <w:t>d’article</w:t>
            </w:r>
            <w:proofErr w:type="spellEnd"/>
            <w:r w:rsidRPr="000F30F7">
              <w:rPr>
                <w:rFonts w:ascii="Arial" w:hAnsi="Arial" w:cs="Arial"/>
                <w:bCs/>
                <w:sz w:val="18"/>
                <w:lang w:val="en-US"/>
              </w:rPr>
              <w:t xml:space="preserve"> : BR 880 095</w:t>
            </w:r>
          </w:p>
          <w:p w:rsidR="005F5576" w:rsidRPr="000F30F7" w:rsidRDefault="005F5576" w:rsidP="004344A5">
            <w:pPr>
              <w:rPr>
                <w:rFonts w:ascii="Arial" w:hAnsi="Arial" w:cs="Arial"/>
                <w:bCs/>
                <w:sz w:val="18"/>
                <w:lang w:val="en-US"/>
              </w:rPr>
            </w:pPr>
          </w:p>
          <w:p w:rsidR="005F5576" w:rsidRPr="000F30F7" w:rsidRDefault="005F5576" w:rsidP="004344A5">
            <w:pPr>
              <w:rPr>
                <w:rFonts w:ascii="Arial" w:hAnsi="Arial" w:cs="Arial"/>
                <w:b/>
                <w:bCs/>
                <w:sz w:val="18"/>
                <w:u w:val="single"/>
                <w:lang w:val="en-US"/>
              </w:rPr>
            </w:pPr>
            <w:proofErr w:type="spellStart"/>
            <w:r w:rsidRPr="000F30F7">
              <w:rPr>
                <w:rFonts w:ascii="Arial" w:hAnsi="Arial" w:cs="Arial"/>
                <w:b/>
                <w:bCs/>
                <w:sz w:val="18"/>
                <w:u w:val="single"/>
                <w:lang w:val="en-US"/>
              </w:rPr>
              <w:t>Caractéristiques</w:t>
            </w:r>
            <w:proofErr w:type="spellEnd"/>
            <w:r w:rsidRPr="000F30F7">
              <w:rPr>
                <w:rFonts w:ascii="Arial" w:hAnsi="Arial" w:cs="Arial"/>
                <w:b/>
                <w:bCs/>
                <w:sz w:val="18"/>
                <w:u w:val="single"/>
                <w:lang w:val="en-US"/>
              </w:rPr>
              <w:t xml:space="preserve"> techniques</w:t>
            </w:r>
          </w:p>
          <w:p w:rsidR="005F5576" w:rsidRPr="000F30F7" w:rsidRDefault="005F5576" w:rsidP="004344A5">
            <w:pPr>
              <w:rPr>
                <w:rFonts w:ascii="Arial" w:hAnsi="Arial" w:cs="Arial"/>
                <w:bCs/>
                <w:sz w:val="18"/>
                <w:lang w:val="en-US"/>
              </w:rPr>
            </w:pPr>
            <w:proofErr w:type="spellStart"/>
            <w:r w:rsidRPr="000F30F7">
              <w:rPr>
                <w:rFonts w:ascii="Arial" w:hAnsi="Arial" w:cs="Arial"/>
                <w:bCs/>
                <w:sz w:val="18"/>
                <w:lang w:val="en-US"/>
              </w:rPr>
              <w:t>Pression</w:t>
            </w:r>
            <w:proofErr w:type="spellEnd"/>
            <w:r w:rsidRPr="000F30F7">
              <w:rPr>
                <w:rFonts w:ascii="Arial" w:hAnsi="Arial" w:cs="Arial"/>
                <w:bCs/>
                <w:sz w:val="18"/>
                <w:lang w:val="en-US"/>
              </w:rPr>
              <w:t xml:space="preserve"> de </w:t>
            </w:r>
            <w:proofErr w:type="spellStart"/>
            <w:r w:rsidRPr="000F30F7">
              <w:rPr>
                <w:rFonts w:ascii="Arial" w:hAnsi="Arial" w:cs="Arial"/>
                <w:bCs/>
                <w:sz w:val="18"/>
                <w:lang w:val="en-US"/>
              </w:rPr>
              <w:t>débit</w:t>
            </w:r>
            <w:proofErr w:type="spellEnd"/>
            <w:r w:rsidRPr="000F30F7">
              <w:rPr>
                <w:rFonts w:ascii="Arial" w:hAnsi="Arial" w:cs="Arial"/>
                <w:bCs/>
                <w:sz w:val="18"/>
                <w:lang w:val="en-US"/>
              </w:rPr>
              <w:t xml:space="preserve"> </w:t>
            </w:r>
            <w:proofErr w:type="spellStart"/>
            <w:r w:rsidRPr="000F30F7">
              <w:rPr>
                <w:rFonts w:ascii="Arial" w:hAnsi="Arial" w:cs="Arial"/>
                <w:bCs/>
                <w:sz w:val="18"/>
                <w:lang w:val="en-US"/>
              </w:rPr>
              <w:t>minimale</w:t>
            </w:r>
            <w:proofErr w:type="spellEnd"/>
            <w:r w:rsidRPr="000F30F7">
              <w:rPr>
                <w:rFonts w:ascii="Arial" w:hAnsi="Arial" w:cs="Arial"/>
                <w:bCs/>
                <w:sz w:val="18"/>
                <w:lang w:val="en-US"/>
              </w:rPr>
              <w:t xml:space="preserve"> : 1,5 bar</w:t>
            </w:r>
          </w:p>
          <w:p w:rsidR="005F5576" w:rsidRPr="000F30F7" w:rsidRDefault="005F5576" w:rsidP="004344A5">
            <w:pPr>
              <w:rPr>
                <w:rFonts w:ascii="Arial" w:hAnsi="Arial" w:cs="Arial"/>
                <w:bCs/>
                <w:sz w:val="18"/>
                <w:lang w:val="en-US"/>
              </w:rPr>
            </w:pPr>
            <w:proofErr w:type="spellStart"/>
            <w:r w:rsidRPr="000F30F7">
              <w:rPr>
                <w:rFonts w:ascii="Arial" w:hAnsi="Arial" w:cs="Arial"/>
                <w:bCs/>
                <w:sz w:val="18"/>
                <w:lang w:val="en-US"/>
              </w:rPr>
              <w:t>Pression</w:t>
            </w:r>
            <w:proofErr w:type="spellEnd"/>
            <w:r w:rsidRPr="000F30F7">
              <w:rPr>
                <w:rFonts w:ascii="Arial" w:hAnsi="Arial" w:cs="Arial"/>
                <w:bCs/>
                <w:sz w:val="18"/>
                <w:lang w:val="en-US"/>
              </w:rPr>
              <w:t xml:space="preserve"> de service : 1,5 à 5 bar</w:t>
            </w:r>
          </w:p>
          <w:p w:rsidR="005F5576" w:rsidRPr="000F30F7" w:rsidRDefault="005F5576" w:rsidP="004344A5">
            <w:pPr>
              <w:rPr>
                <w:rFonts w:ascii="Arial" w:hAnsi="Arial" w:cs="Arial"/>
                <w:bCs/>
                <w:sz w:val="18"/>
                <w:lang w:val="en-US"/>
              </w:rPr>
            </w:pPr>
            <w:proofErr w:type="spellStart"/>
            <w:r w:rsidRPr="000F30F7">
              <w:rPr>
                <w:rFonts w:ascii="Arial" w:hAnsi="Arial" w:cs="Arial"/>
                <w:bCs/>
                <w:sz w:val="18"/>
                <w:lang w:val="en-US"/>
              </w:rPr>
              <w:t>Débit</w:t>
            </w:r>
            <w:proofErr w:type="spellEnd"/>
            <w:r w:rsidRPr="000F30F7">
              <w:rPr>
                <w:rFonts w:ascii="Arial" w:hAnsi="Arial" w:cs="Arial"/>
                <w:bCs/>
                <w:sz w:val="18"/>
                <w:lang w:val="en-US"/>
              </w:rPr>
              <w:t xml:space="preserve"> : 14 </w:t>
            </w:r>
            <w:proofErr w:type="spellStart"/>
            <w:r w:rsidRPr="000F30F7">
              <w:rPr>
                <w:rFonts w:ascii="Arial" w:hAnsi="Arial" w:cs="Arial"/>
                <w:bCs/>
                <w:sz w:val="18"/>
                <w:lang w:val="en-US"/>
              </w:rPr>
              <w:t>litres</w:t>
            </w:r>
            <w:proofErr w:type="spellEnd"/>
            <w:r w:rsidRPr="000F30F7">
              <w:rPr>
                <w:rFonts w:ascii="Arial" w:hAnsi="Arial" w:cs="Arial"/>
                <w:bCs/>
                <w:sz w:val="18"/>
                <w:lang w:val="en-US"/>
              </w:rPr>
              <w:t>/min</w:t>
            </w:r>
          </w:p>
          <w:p w:rsidR="005F5576" w:rsidRPr="00BC6E84" w:rsidRDefault="005F5576" w:rsidP="004344A5">
            <w:pPr>
              <w:rPr>
                <w:rFonts w:ascii="Arial" w:hAnsi="Arial" w:cs="Arial"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</w:rPr>
              <w:t>Raccord</w:t>
            </w:r>
            <w:proofErr w:type="spellEnd"/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</w:rPr>
              <w:t>d’eau</w:t>
            </w:r>
            <w:proofErr w:type="spellEnd"/>
            <w:r>
              <w:rPr>
                <w:rFonts w:ascii="Arial" w:hAnsi="Arial" w:cs="Arial"/>
                <w:bCs/>
                <w:sz w:val="18"/>
              </w:rPr>
              <w:t xml:space="preserve"> : </w:t>
            </w:r>
            <w:r w:rsidRPr="001B0512">
              <w:rPr>
                <w:rFonts w:ascii="Arial" w:hAnsi="Arial" w:cs="Arial"/>
                <w:bCs/>
                <w:sz w:val="18"/>
              </w:rPr>
              <w:t>F 3/4"</w:t>
            </w:r>
          </w:p>
        </w:tc>
      </w:tr>
    </w:tbl>
    <w:p w:rsidR="00653170" w:rsidRDefault="00653170" w:rsidP="00204FC5">
      <w:pPr>
        <w:rPr>
          <w:rFonts w:ascii="Arial" w:hAnsi="Arial" w:cs="Arial"/>
          <w:sz w:val="18"/>
          <w:szCs w:val="18"/>
        </w:rPr>
      </w:pPr>
    </w:p>
    <w:sectPr w:rsidR="00653170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D5E" w:rsidRDefault="00AE5D5E" w:rsidP="00323468">
      <w:r>
        <w:separator/>
      </w:r>
    </w:p>
  </w:endnote>
  <w:endnote w:type="continuationSeparator" w:id="0">
    <w:p w:rsidR="00AE5D5E" w:rsidRDefault="00AE5D5E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5F7" w:rsidRDefault="007C35F7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5F5576">
      <w:rPr>
        <w:rFonts w:ascii="Arial" w:hAnsi="Arial" w:cs="Arial"/>
        <w:sz w:val="18"/>
        <w:szCs w:val="18"/>
      </w:rPr>
      <w:t>page</w:t>
    </w:r>
    <w:r w:rsidR="005F5576" w:rsidRPr="00733D4E">
      <w:rPr>
        <w:rFonts w:ascii="Arial" w:hAnsi="Arial" w:cs="Arial"/>
        <w:sz w:val="18"/>
        <w:szCs w:val="18"/>
      </w:rPr>
      <w:t xml:space="preserve"> </w:t>
    </w:r>
    <w:r w:rsidR="005F5576" w:rsidRPr="00733D4E">
      <w:rPr>
        <w:rFonts w:ascii="Arial" w:hAnsi="Arial" w:cs="Arial"/>
        <w:sz w:val="18"/>
        <w:szCs w:val="18"/>
      </w:rPr>
      <w:fldChar w:fldCharType="begin"/>
    </w:r>
    <w:r w:rsidR="005F5576" w:rsidRPr="00733D4E">
      <w:rPr>
        <w:rFonts w:ascii="Arial" w:hAnsi="Arial" w:cs="Arial"/>
        <w:sz w:val="18"/>
        <w:szCs w:val="18"/>
      </w:rPr>
      <w:instrText xml:space="preserve"> </w:instrText>
    </w:r>
    <w:r w:rsidR="005F5576">
      <w:rPr>
        <w:rFonts w:ascii="Arial" w:hAnsi="Arial" w:cs="Arial"/>
        <w:sz w:val="18"/>
        <w:szCs w:val="18"/>
      </w:rPr>
      <w:instrText>PAGE</w:instrText>
    </w:r>
    <w:r w:rsidR="005F5576" w:rsidRPr="00733D4E">
      <w:rPr>
        <w:rFonts w:ascii="Arial" w:hAnsi="Arial" w:cs="Arial"/>
        <w:sz w:val="18"/>
        <w:szCs w:val="18"/>
      </w:rPr>
      <w:instrText xml:space="preserve"> </w:instrText>
    </w:r>
    <w:r w:rsidR="005F5576" w:rsidRPr="00733D4E">
      <w:rPr>
        <w:rFonts w:ascii="Arial" w:hAnsi="Arial" w:cs="Arial"/>
        <w:sz w:val="18"/>
        <w:szCs w:val="18"/>
      </w:rPr>
      <w:fldChar w:fldCharType="separate"/>
    </w:r>
    <w:r w:rsidR="000F30F7">
      <w:rPr>
        <w:rFonts w:ascii="Arial" w:hAnsi="Arial" w:cs="Arial"/>
        <w:noProof/>
        <w:sz w:val="18"/>
        <w:szCs w:val="18"/>
      </w:rPr>
      <w:t>1</w:t>
    </w:r>
    <w:r w:rsidR="005F5576" w:rsidRPr="00733D4E">
      <w:rPr>
        <w:rFonts w:ascii="Arial" w:hAnsi="Arial" w:cs="Arial"/>
        <w:sz w:val="18"/>
        <w:szCs w:val="18"/>
      </w:rPr>
      <w:fldChar w:fldCharType="end"/>
    </w:r>
    <w:r w:rsidR="005F5576" w:rsidRPr="00733D4E">
      <w:rPr>
        <w:rFonts w:ascii="Arial" w:hAnsi="Arial" w:cs="Arial"/>
        <w:sz w:val="18"/>
        <w:szCs w:val="18"/>
      </w:rPr>
      <w:t xml:space="preserve"> </w:t>
    </w:r>
    <w:r w:rsidR="005F5576">
      <w:rPr>
        <w:rFonts w:ascii="Arial" w:hAnsi="Arial" w:cs="Arial"/>
        <w:sz w:val="18"/>
        <w:szCs w:val="18"/>
      </w:rPr>
      <w:t>de</w:t>
    </w:r>
    <w:r w:rsidR="005F5576" w:rsidRPr="00733D4E">
      <w:rPr>
        <w:rFonts w:ascii="Arial" w:hAnsi="Arial" w:cs="Arial"/>
        <w:sz w:val="18"/>
        <w:szCs w:val="18"/>
      </w:rPr>
      <w:t xml:space="preserve"> </w:t>
    </w:r>
    <w:r w:rsidR="005F5576" w:rsidRPr="00733D4E">
      <w:rPr>
        <w:rFonts w:ascii="Arial" w:hAnsi="Arial" w:cs="Arial"/>
        <w:sz w:val="18"/>
        <w:szCs w:val="18"/>
      </w:rPr>
      <w:fldChar w:fldCharType="begin"/>
    </w:r>
    <w:r w:rsidR="005F5576" w:rsidRPr="00733D4E">
      <w:rPr>
        <w:rFonts w:ascii="Arial" w:hAnsi="Arial" w:cs="Arial"/>
        <w:sz w:val="18"/>
        <w:szCs w:val="18"/>
      </w:rPr>
      <w:instrText xml:space="preserve"> </w:instrText>
    </w:r>
    <w:r w:rsidR="005F5576">
      <w:rPr>
        <w:rFonts w:ascii="Arial" w:hAnsi="Arial" w:cs="Arial"/>
        <w:sz w:val="18"/>
        <w:szCs w:val="18"/>
      </w:rPr>
      <w:instrText>NUMPAGES</w:instrText>
    </w:r>
    <w:r w:rsidR="005F5576" w:rsidRPr="00733D4E">
      <w:rPr>
        <w:rFonts w:ascii="Arial" w:hAnsi="Arial" w:cs="Arial"/>
        <w:sz w:val="18"/>
        <w:szCs w:val="18"/>
      </w:rPr>
      <w:instrText xml:space="preserve"> </w:instrText>
    </w:r>
    <w:r w:rsidR="005F5576" w:rsidRPr="00733D4E">
      <w:rPr>
        <w:rFonts w:ascii="Arial" w:hAnsi="Arial" w:cs="Arial"/>
        <w:sz w:val="18"/>
        <w:szCs w:val="18"/>
      </w:rPr>
      <w:fldChar w:fldCharType="separate"/>
    </w:r>
    <w:r w:rsidR="000F30F7">
      <w:rPr>
        <w:rFonts w:ascii="Arial" w:hAnsi="Arial" w:cs="Arial"/>
        <w:noProof/>
        <w:sz w:val="18"/>
        <w:szCs w:val="18"/>
      </w:rPr>
      <w:t>1</w:t>
    </w:r>
    <w:r w:rsidR="005F5576" w:rsidRPr="00733D4E">
      <w:rPr>
        <w:rFonts w:ascii="Arial" w:hAnsi="Arial" w:cs="Arial"/>
        <w:sz w:val="18"/>
        <w:szCs w:val="18"/>
      </w:rPr>
      <w:fldChar w:fldCharType="end"/>
    </w:r>
  </w:p>
  <w:p w:rsidR="007C35F7" w:rsidRDefault="007C35F7">
    <w:pPr>
      <w:pStyle w:val="Fuzeile"/>
    </w:pPr>
  </w:p>
  <w:p w:rsidR="007C35F7" w:rsidRDefault="005F5576">
    <w:pPr>
      <w:pStyle w:val="Fuzeile"/>
    </w:pPr>
    <w:r>
      <w:rPr>
        <w:noProof/>
      </w:rPr>
      <w:drawing>
        <wp:inline distT="0" distB="0" distL="0" distR="0">
          <wp:extent cx="7560310" cy="723657"/>
          <wp:effectExtent l="0" t="0" r="2540" b="635"/>
          <wp:docPr id="4" name="Grafik 4" descr="Fußzeile-Vorlage_F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ßzeile-Vorlage_F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D5E" w:rsidRDefault="00AE5D5E" w:rsidP="00323468">
      <w:r>
        <w:separator/>
      </w:r>
    </w:p>
  </w:footnote>
  <w:footnote w:type="continuationSeparator" w:id="0">
    <w:p w:rsidR="00AE5D5E" w:rsidRDefault="00AE5D5E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5F7" w:rsidRDefault="005F5576">
    <w:pPr>
      <w:pStyle w:val="Kopfzeile"/>
    </w:pPr>
    <w:r>
      <w:rPr>
        <w:noProof/>
      </w:rPr>
      <w:drawing>
        <wp:inline distT="0" distB="0" distL="0" distR="0">
          <wp:extent cx="7560310" cy="1266400"/>
          <wp:effectExtent l="0" t="0" r="2540" b="0"/>
          <wp:docPr id="3" name="Grafik 3" descr="Kopfzeile-Ausschreibungstexte-15-Frostsichere-Selbstentleerende-Labor-Notduschen_F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-Ausschreibungstexte-15-Frostsichere-Selbstentleerende-Labor-Notduschen_F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4xsTKn9F8bBPUGqXZREaeGnsqOMqBs7vHXpVPnjfwu1IAYh+xWOAEowh/NQX2uWaPj05SiZQfqs50hHA6RXlQ==" w:salt="o5Dvsvo//LPbJEArPXdU0g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28E9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07CED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4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25B8"/>
    <w:rsid w:val="000C3617"/>
    <w:rsid w:val="000C38C4"/>
    <w:rsid w:val="000C3FEF"/>
    <w:rsid w:val="000C4762"/>
    <w:rsid w:val="000C5096"/>
    <w:rsid w:val="000C5225"/>
    <w:rsid w:val="000C75C0"/>
    <w:rsid w:val="000C76F4"/>
    <w:rsid w:val="000D03E9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981"/>
    <w:rsid w:val="000F2D97"/>
    <w:rsid w:val="000F30DD"/>
    <w:rsid w:val="000F30F7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9DB"/>
    <w:rsid w:val="00103DBF"/>
    <w:rsid w:val="00104698"/>
    <w:rsid w:val="001049FF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0E46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28"/>
    <w:rsid w:val="001C7698"/>
    <w:rsid w:val="001C7A56"/>
    <w:rsid w:val="001D0221"/>
    <w:rsid w:val="001D12C7"/>
    <w:rsid w:val="001D16F2"/>
    <w:rsid w:val="001D206C"/>
    <w:rsid w:val="001D2436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031"/>
    <w:rsid w:val="001F3194"/>
    <w:rsid w:val="001F49D4"/>
    <w:rsid w:val="001F5079"/>
    <w:rsid w:val="001F5132"/>
    <w:rsid w:val="001F5318"/>
    <w:rsid w:val="001F6372"/>
    <w:rsid w:val="001F6386"/>
    <w:rsid w:val="00200CE1"/>
    <w:rsid w:val="0020110C"/>
    <w:rsid w:val="00202ABC"/>
    <w:rsid w:val="00202F77"/>
    <w:rsid w:val="00203608"/>
    <w:rsid w:val="00204BBA"/>
    <w:rsid w:val="00204EBB"/>
    <w:rsid w:val="00204FC5"/>
    <w:rsid w:val="00205408"/>
    <w:rsid w:val="002068BC"/>
    <w:rsid w:val="0021058C"/>
    <w:rsid w:val="0021117D"/>
    <w:rsid w:val="0021159C"/>
    <w:rsid w:val="00213FCB"/>
    <w:rsid w:val="002140F7"/>
    <w:rsid w:val="0021497F"/>
    <w:rsid w:val="00215AE2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1AA"/>
    <w:rsid w:val="0023443F"/>
    <w:rsid w:val="00235595"/>
    <w:rsid w:val="0023569A"/>
    <w:rsid w:val="002356E1"/>
    <w:rsid w:val="00235D55"/>
    <w:rsid w:val="00236A2F"/>
    <w:rsid w:val="00236D2A"/>
    <w:rsid w:val="00237DBC"/>
    <w:rsid w:val="00237F23"/>
    <w:rsid w:val="00240720"/>
    <w:rsid w:val="00240CAD"/>
    <w:rsid w:val="00240EB8"/>
    <w:rsid w:val="00240EC6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690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37A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B7C24"/>
    <w:rsid w:val="003C0EA1"/>
    <w:rsid w:val="003C0FC3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3CC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6654"/>
    <w:rsid w:val="004777D4"/>
    <w:rsid w:val="00480445"/>
    <w:rsid w:val="00481974"/>
    <w:rsid w:val="00481D29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BD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39C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401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1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0F86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0576"/>
    <w:rsid w:val="005B161E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576"/>
    <w:rsid w:val="005F5889"/>
    <w:rsid w:val="005F5B22"/>
    <w:rsid w:val="005F78F2"/>
    <w:rsid w:val="00600158"/>
    <w:rsid w:val="0060275B"/>
    <w:rsid w:val="00603126"/>
    <w:rsid w:val="006052CC"/>
    <w:rsid w:val="00605B70"/>
    <w:rsid w:val="00606393"/>
    <w:rsid w:val="006065C0"/>
    <w:rsid w:val="006077DF"/>
    <w:rsid w:val="0060795E"/>
    <w:rsid w:val="006079EB"/>
    <w:rsid w:val="00607B6E"/>
    <w:rsid w:val="0061094B"/>
    <w:rsid w:val="00610C5B"/>
    <w:rsid w:val="00610FC2"/>
    <w:rsid w:val="0061165C"/>
    <w:rsid w:val="006119F0"/>
    <w:rsid w:val="00611D27"/>
    <w:rsid w:val="0061295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3170"/>
    <w:rsid w:val="0065462C"/>
    <w:rsid w:val="00654B9B"/>
    <w:rsid w:val="006560AE"/>
    <w:rsid w:val="006605AA"/>
    <w:rsid w:val="00661980"/>
    <w:rsid w:val="00661D5E"/>
    <w:rsid w:val="0066215F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1808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364B"/>
    <w:rsid w:val="006B44E8"/>
    <w:rsid w:val="006B5529"/>
    <w:rsid w:val="006B69F6"/>
    <w:rsid w:val="006C0614"/>
    <w:rsid w:val="006C1342"/>
    <w:rsid w:val="006C284C"/>
    <w:rsid w:val="006C29D0"/>
    <w:rsid w:val="006C450C"/>
    <w:rsid w:val="006C5D70"/>
    <w:rsid w:val="006C6217"/>
    <w:rsid w:val="006C63B3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D767F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193"/>
    <w:rsid w:val="00711476"/>
    <w:rsid w:val="00711669"/>
    <w:rsid w:val="00711E44"/>
    <w:rsid w:val="00712412"/>
    <w:rsid w:val="00713039"/>
    <w:rsid w:val="0071312B"/>
    <w:rsid w:val="00713C3E"/>
    <w:rsid w:val="00714AF3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655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88E"/>
    <w:rsid w:val="007829D2"/>
    <w:rsid w:val="007832FC"/>
    <w:rsid w:val="00783499"/>
    <w:rsid w:val="007844D1"/>
    <w:rsid w:val="00784AE5"/>
    <w:rsid w:val="00785215"/>
    <w:rsid w:val="00785720"/>
    <w:rsid w:val="00787637"/>
    <w:rsid w:val="00790BE8"/>
    <w:rsid w:val="0079264F"/>
    <w:rsid w:val="00792B7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1CE9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5F7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044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5134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191C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2A0A"/>
    <w:rsid w:val="008B3A3C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2D5B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3B7A"/>
    <w:rsid w:val="00904987"/>
    <w:rsid w:val="009051A2"/>
    <w:rsid w:val="00906648"/>
    <w:rsid w:val="0090691A"/>
    <w:rsid w:val="00906AEA"/>
    <w:rsid w:val="009079C7"/>
    <w:rsid w:val="00907F24"/>
    <w:rsid w:val="009107AD"/>
    <w:rsid w:val="0091091E"/>
    <w:rsid w:val="00912993"/>
    <w:rsid w:val="00913B4C"/>
    <w:rsid w:val="009142C5"/>
    <w:rsid w:val="00914A05"/>
    <w:rsid w:val="009161F9"/>
    <w:rsid w:val="00916331"/>
    <w:rsid w:val="00917B39"/>
    <w:rsid w:val="00917B75"/>
    <w:rsid w:val="00917FBF"/>
    <w:rsid w:val="00920E1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AAC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5E36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3DFA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172D"/>
    <w:rsid w:val="009C22B0"/>
    <w:rsid w:val="009C2CBA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05DC"/>
    <w:rsid w:val="009D1440"/>
    <w:rsid w:val="009D1ADC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6A2E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C2C"/>
    <w:rsid w:val="00A7641B"/>
    <w:rsid w:val="00A76C67"/>
    <w:rsid w:val="00A777EB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1ABB"/>
    <w:rsid w:val="00AA2030"/>
    <w:rsid w:val="00AA24B0"/>
    <w:rsid w:val="00AA387E"/>
    <w:rsid w:val="00AA3FB1"/>
    <w:rsid w:val="00AA44C1"/>
    <w:rsid w:val="00AA527F"/>
    <w:rsid w:val="00AB0227"/>
    <w:rsid w:val="00AB02C5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394A"/>
    <w:rsid w:val="00AE5D5E"/>
    <w:rsid w:val="00AE5DFF"/>
    <w:rsid w:val="00AE612A"/>
    <w:rsid w:val="00AE788A"/>
    <w:rsid w:val="00AF028B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050F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5714"/>
    <w:rsid w:val="00B67466"/>
    <w:rsid w:val="00B67630"/>
    <w:rsid w:val="00B67CBA"/>
    <w:rsid w:val="00B70690"/>
    <w:rsid w:val="00B70863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259"/>
    <w:rsid w:val="00BC06E2"/>
    <w:rsid w:val="00BC1AD9"/>
    <w:rsid w:val="00BC40E2"/>
    <w:rsid w:val="00BC40E7"/>
    <w:rsid w:val="00BC450A"/>
    <w:rsid w:val="00BC4A5D"/>
    <w:rsid w:val="00BC4C05"/>
    <w:rsid w:val="00BC6217"/>
    <w:rsid w:val="00BC6D70"/>
    <w:rsid w:val="00BC6E4D"/>
    <w:rsid w:val="00BC6E84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5FE0"/>
    <w:rsid w:val="00BE6248"/>
    <w:rsid w:val="00BE678E"/>
    <w:rsid w:val="00BE6929"/>
    <w:rsid w:val="00BE6F0B"/>
    <w:rsid w:val="00BF06B3"/>
    <w:rsid w:val="00BF0B96"/>
    <w:rsid w:val="00BF1020"/>
    <w:rsid w:val="00BF3DEC"/>
    <w:rsid w:val="00BF52AA"/>
    <w:rsid w:val="00BF5AE2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2F54"/>
    <w:rsid w:val="00C349E0"/>
    <w:rsid w:val="00C34D37"/>
    <w:rsid w:val="00C352AF"/>
    <w:rsid w:val="00C36368"/>
    <w:rsid w:val="00C36C3E"/>
    <w:rsid w:val="00C36DE8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D15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02"/>
    <w:rsid w:val="00D16248"/>
    <w:rsid w:val="00D16959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63C8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53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D7B88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4C33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30F"/>
    <w:rsid w:val="00E27EEF"/>
    <w:rsid w:val="00E30697"/>
    <w:rsid w:val="00E30812"/>
    <w:rsid w:val="00E3084A"/>
    <w:rsid w:val="00E309F0"/>
    <w:rsid w:val="00E324C9"/>
    <w:rsid w:val="00E32CB8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949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304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276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6FEC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2DD1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35F1B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794"/>
    <w:rsid w:val="00F55939"/>
    <w:rsid w:val="00F5673F"/>
    <w:rsid w:val="00F56F15"/>
    <w:rsid w:val="00F57C7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D0881"/>
    <w:rsid w:val="00FD1102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2EBD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37A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CCDD6495-00A1-4394-AF8F-60FA52C9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1447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BR880095_AUS</vt:lpstr>
    </vt:vector>
  </TitlesOfParts>
  <Company>Villach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BR880095_AUS</dc:title>
  <dc:subject>Ausschreibungstext BR880095</dc:subject>
  <dc:creator>Niels Lorenzen, B-SAFETY GmbH</dc:creator>
  <cp:keywords/>
  <dc:description/>
  <cp:lastModifiedBy>Alexander Will</cp:lastModifiedBy>
  <cp:revision>4</cp:revision>
  <cp:lastPrinted>2013-09-06T06:17:00Z</cp:lastPrinted>
  <dcterms:created xsi:type="dcterms:W3CDTF">2020-04-15T07:48:00Z</dcterms:created>
  <dcterms:modified xsi:type="dcterms:W3CDTF">2022-07-26T07:27:00Z</dcterms:modified>
</cp:coreProperties>
</file>