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D2746C" w:rsidRPr="00F5084A" w:rsidTr="00E80F15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2746C" w:rsidRPr="00936A2A" w:rsidRDefault="00D2746C" w:rsidP="00E80F1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873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2746C" w:rsidRPr="00E272CF" w:rsidRDefault="00D2746C" w:rsidP="00E80F15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proofErr w:type="spellStart"/>
            <w:r w:rsidRPr="00E272CF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</w:t>
            </w:r>
            <w:proofErr w:type="spellEnd"/>
            <w:r w:rsidRPr="00E272CF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body safety shower with hand-held eye shower with 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one</w:t>
            </w:r>
            <w:r w:rsidRPr="00E272CF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spray </w:t>
            </w:r>
            <w:r w:rsidRPr="00E272CF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head 45°, above door installation, exposed pipework</w:t>
            </w:r>
          </w:p>
        </w:tc>
      </w:tr>
      <w:tr w:rsidR="00D2746C" w:rsidRPr="00F5084A" w:rsidTr="00E80F15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2746C" w:rsidRDefault="00D2746C" w:rsidP="00E80F15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proofErr w:type="spellStart"/>
            <w:r w:rsidRPr="00DB05BF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PremiumLine</w:t>
            </w:r>
            <w:proofErr w:type="spellEnd"/>
            <w:r w:rsidRPr="00DB05B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3D5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body safety shower with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hand-held </w:t>
            </w:r>
            <w:r w:rsidRPr="003D5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eye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shower with one spray head 45°</w:t>
            </w:r>
            <w:r w:rsidRPr="003D5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above door installation</w:t>
            </w:r>
            <w:r w:rsidRPr="003D5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exposed pipework</w:t>
            </w:r>
          </w:p>
          <w:p w:rsidR="00D2746C" w:rsidRPr="00A82C5F" w:rsidRDefault="00D2746C" w:rsidP="00E80F1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r w:rsidRPr="00A82C5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including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top</w:t>
            </w:r>
            <w:r w:rsidRPr="00A82C5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and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bottom</w:t>
            </w:r>
            <w:r w:rsidRPr="00A82C5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water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inlet</w:t>
            </w:r>
            <w:r w:rsidRPr="00A82C5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¾” female</w:t>
            </w:r>
            <w:r w:rsidRPr="00A82C5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for installation in circulation lines, plug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¾” of </w:t>
            </w:r>
            <w:r w:rsidRPr="00A82C5F">
              <w:rPr>
                <w:rFonts w:ascii="Arial" w:hAnsi="Arial" w:cs="Arial"/>
                <w:bCs/>
                <w:sz w:val="18"/>
                <w:szCs w:val="18"/>
                <w:lang w:val="en-GB"/>
              </w:rPr>
              <w:t>stainless steel</w:t>
            </w:r>
          </w:p>
          <w:p w:rsidR="00D2746C" w:rsidRPr="002C7253" w:rsidRDefault="00D2746C" w:rsidP="00E80F15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 w:rsidRPr="0052576E">
              <w:rPr>
                <w:rFonts w:ascii="Arial" w:hAnsi="Arial" w:cs="Arial"/>
                <w:sz w:val="18"/>
                <w:szCs w:val="18"/>
                <w:lang w:val="en-GB"/>
              </w:rPr>
              <w:t xml:space="preserve">wall flange with 4 mounting holes of stainless steel,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polish</w:t>
            </w:r>
            <w:r w:rsidRPr="0052576E">
              <w:rPr>
                <w:rFonts w:ascii="Arial" w:hAnsi="Arial" w:cs="Arial"/>
                <w:sz w:val="18"/>
                <w:szCs w:val="18"/>
                <w:lang w:val="en-GB"/>
              </w:rPr>
              <w:t>ed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water inlet ¾” female</w:t>
            </w:r>
          </w:p>
          <w:p w:rsidR="00D2746C" w:rsidRPr="005D611C" w:rsidRDefault="00D2746C" w:rsidP="00E80F15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- inclusive </w:t>
            </w:r>
            <w:proofErr w:type="spellStart"/>
            <w:r w:rsidRPr="005D611C">
              <w:rPr>
                <w:rFonts w:ascii="Arial" w:hAnsi="Arial"/>
                <w:sz w:val="18"/>
                <w:szCs w:val="18"/>
                <w:lang w:val="en-GB"/>
              </w:rPr>
              <w:t>ClassicLine</w:t>
            </w:r>
            <w:proofErr w:type="spellEnd"/>
            <w:r w:rsidRPr="005D611C">
              <w:rPr>
                <w:rFonts w:ascii="Arial" w:hAnsi="Arial"/>
                <w:sz w:val="18"/>
                <w:szCs w:val="18"/>
                <w:lang w:val="en-GB"/>
              </w:rPr>
              <w:t xml:space="preserve"> hand-held eye 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shower with one spray head 45°, wall mounted</w:t>
            </w:r>
          </w:p>
          <w:p w:rsidR="00D2746C" w:rsidRPr="006D4F9C" w:rsidRDefault="00D2746C" w:rsidP="00E80F15">
            <w:pPr>
              <w:tabs>
                <w:tab w:val="left" w:pos="900"/>
              </w:tabs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ergonomically shaped 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handle with integrated, adjusting activation made of plastics, valve not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self-closing</w:t>
            </w:r>
          </w:p>
          <w:p w:rsidR="00D2746C" w:rsidRPr="005D611C" w:rsidRDefault="00D2746C" w:rsidP="00E80F15">
            <w:pPr>
              <w:rPr>
                <w:rFonts w:ascii="Arial" w:hAnsi="Arial"/>
                <w:sz w:val="18"/>
                <w:lang w:val="en-GB"/>
              </w:rPr>
            </w:pP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high-performance spray head for large-scale dispersion of water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45° angled, with plastic spray plate, largely scale-free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with rubber sleeves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nd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sealed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dust caps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br/>
              <w:t>- integr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ated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flow regulation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7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lit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inute</w:t>
            </w:r>
            <w:r w:rsidRPr="001076F4">
              <w:rPr>
                <w:lang w:val="en-GB"/>
              </w:rPr>
              <w:t xml:space="preserve"> </w:t>
            </w:r>
            <w:r w:rsidRPr="001076F4">
              <w:rPr>
                <w:rFonts w:ascii="Arial" w:hAnsi="Arial" w:cs="Arial"/>
                <w:sz w:val="18"/>
                <w:szCs w:val="18"/>
                <w:lang w:val="en-GB"/>
              </w:rPr>
              <w:t>for a standard-compliant jet pattern at a specified working range of 1.5 to 5 bar flow pressure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br/>
              <w:t>- integr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ated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backflow preventer</w:t>
            </w:r>
            <w:r w:rsidRPr="001076F4">
              <w:rPr>
                <w:lang w:val="en-GB"/>
              </w:rPr>
              <w:t xml:space="preserve"> </w:t>
            </w:r>
            <w:r w:rsidRPr="001076F4">
              <w:rPr>
                <w:rFonts w:ascii="Arial" w:hAnsi="Arial" w:cs="Arial"/>
                <w:sz w:val="18"/>
                <w:szCs w:val="18"/>
                <w:lang w:val="en-GB"/>
              </w:rPr>
              <w:t xml:space="preserve">to protect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Pr="001076F4">
              <w:rPr>
                <w:rFonts w:ascii="Arial" w:hAnsi="Arial" w:cs="Arial"/>
                <w:sz w:val="18"/>
                <w:szCs w:val="18"/>
                <w:lang w:val="en-GB"/>
              </w:rPr>
              <w:t>drinking water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stainless steel covered hose,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length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5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eter,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water inlet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½” female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DIN-DVGW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tested and certificated</w:t>
            </w:r>
          </w:p>
          <w:p w:rsidR="00D2746C" w:rsidRPr="005D611C" w:rsidRDefault="00D2746C" w:rsidP="00E80F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D611C">
              <w:rPr>
                <w:rFonts w:ascii="Arial" w:hAnsi="Arial"/>
                <w:sz w:val="18"/>
                <w:lang w:val="en-GB"/>
              </w:rPr>
              <w:t>- robust table and wall mounting bracket with positioning of the shower, accessories M28x</w:t>
            </w:r>
            <w:r>
              <w:rPr>
                <w:rFonts w:ascii="Arial" w:hAnsi="Arial"/>
                <w:sz w:val="18"/>
                <w:lang w:val="en-GB"/>
              </w:rPr>
              <w:t>1,5x80mm</w:t>
            </w:r>
            <w:r w:rsidRPr="005D611C">
              <w:rPr>
                <w:rFonts w:ascii="Arial" w:hAnsi="Arial"/>
                <w:sz w:val="18"/>
                <w:lang w:val="en-GB"/>
              </w:rPr>
              <w:t>, incl. fastening-parts kit with nut M28x1,5mm and 2 screws M5 for mounting difficult to access, sealing to table surface with O-Ring</w:t>
            </w:r>
          </w:p>
          <w:p w:rsidR="00D2746C" w:rsidRPr="0087267C" w:rsidRDefault="00D2746C" w:rsidP="00E80F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sign for eye shower according to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r w:rsidRPr="001076F4">
              <w:rPr>
                <w:rFonts w:ascii="Arial" w:hAnsi="Arial" w:cs="Arial"/>
                <w:sz w:val="18"/>
                <w:szCs w:val="18"/>
                <w:lang w:val="en-GB"/>
              </w:rPr>
              <w:t xml:space="preserve"> ISO 7010 und ASR A1.3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self-adhesive PVC-film,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100 x 100 mm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viewing distance 10 metre</w:t>
            </w:r>
          </w:p>
          <w:p w:rsidR="00D2746C" w:rsidRDefault="00D2746C" w:rsidP="00E80F1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two connection pipes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¾“ of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stainless steel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/>
                <w:sz w:val="18"/>
                <w:lang w:val="en-GB"/>
              </w:rPr>
              <w:t>polished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total length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1500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mm</w:t>
            </w:r>
          </w:p>
          <w:p w:rsidR="00D2746C" w:rsidRDefault="00D2746C" w:rsidP="00E80F15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 w:rsidRPr="0052576E">
              <w:rPr>
                <w:rFonts w:ascii="Arial" w:hAnsi="Arial" w:cs="Arial"/>
                <w:sz w:val="18"/>
                <w:szCs w:val="18"/>
                <w:lang w:val="en-GB"/>
              </w:rPr>
              <w:t xml:space="preserve">wall flange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as T-version</w:t>
            </w:r>
            <w:r w:rsidRPr="004D668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52576E">
              <w:rPr>
                <w:rFonts w:ascii="Arial" w:hAnsi="Arial" w:cs="Arial"/>
                <w:sz w:val="18"/>
                <w:szCs w:val="18"/>
                <w:lang w:val="en-GB"/>
              </w:rPr>
              <w:t xml:space="preserve">with 4 mounting holes of stainless steel, </w:t>
            </w:r>
            <w:r>
              <w:rPr>
                <w:rFonts w:ascii="Arial" w:hAnsi="Arial"/>
                <w:sz w:val="18"/>
                <w:lang w:val="en-GB"/>
              </w:rPr>
              <w:t>polished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water inlet ¾” female</w:t>
            </w:r>
          </w:p>
          <w:p w:rsidR="00D2746C" w:rsidRPr="001636B0" w:rsidRDefault="00D2746C" w:rsidP="00E80F15">
            <w:pPr>
              <w:ind w:right="566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connection adapter of stainless steel, polished, with integrated automatic flow regulation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5</w:t>
            </w:r>
            <w:r w:rsidRPr="00ED07C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0 l/min.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for a spray pattern acc. to the norms at a specified operating range of </w:t>
            </w:r>
            <w:r w:rsidRPr="00ED07C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.5 to 3</w:t>
            </w:r>
            <w:r w:rsidRPr="00ED07C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bar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dynamic water</w:t>
            </w:r>
            <w:r w:rsidRPr="00ED07C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pressure</w:t>
            </w:r>
          </w:p>
          <w:p w:rsidR="00D2746C" w:rsidRDefault="00D2746C" w:rsidP="00E80F1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connection pipe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¾“ of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stainless steel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/>
                <w:sz w:val="18"/>
                <w:lang w:val="en-GB"/>
              </w:rPr>
              <w:t>polished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length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75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mm</w:t>
            </w:r>
          </w:p>
          <w:p w:rsidR="00D2746C" w:rsidRDefault="00D2746C" w:rsidP="00E80F15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>ball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valve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¾” of stainless steel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with pull rod actuation,</w:t>
            </w:r>
            <w:r w:rsidRPr="00954E5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DIN-DVGW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tested and certificated</w:t>
            </w:r>
          </w:p>
          <w:p w:rsidR="00D2746C" w:rsidRPr="003F4E5B" w:rsidRDefault="00D2746C" w:rsidP="00E80F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pull rod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with ring handle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of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stainless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steel, </w:t>
            </w:r>
            <w:r>
              <w:rPr>
                <w:rFonts w:ascii="Arial" w:hAnsi="Arial"/>
                <w:sz w:val="18"/>
                <w:lang w:val="en-GB"/>
              </w:rPr>
              <w:t>polished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length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700 mm</w:t>
            </w:r>
          </w:p>
          <w:p w:rsidR="00D2746C" w:rsidRDefault="00D2746C" w:rsidP="00E80F15">
            <w:pPr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- holder for pull rod made of stainless steel, </w:t>
            </w:r>
            <w:r>
              <w:rPr>
                <w:rFonts w:ascii="Arial" w:hAnsi="Arial"/>
                <w:sz w:val="18"/>
                <w:lang w:val="en-GB"/>
              </w:rPr>
              <w:t>polished</w:t>
            </w:r>
          </w:p>
          <w:p w:rsidR="00D2746C" w:rsidRDefault="00D2746C" w:rsidP="00E80F1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connection pipe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¾“ of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stainless steel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/>
                <w:sz w:val="18"/>
                <w:lang w:val="en-GB"/>
              </w:rPr>
              <w:t>polished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length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500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mm</w:t>
            </w:r>
          </w:p>
          <w:p w:rsidR="00D2746C" w:rsidRDefault="00D2746C" w:rsidP="00E80F15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 w:rsidRPr="0052576E">
              <w:rPr>
                <w:rFonts w:ascii="Arial" w:hAnsi="Arial" w:cs="Arial"/>
                <w:sz w:val="18"/>
                <w:szCs w:val="18"/>
                <w:lang w:val="en-GB"/>
              </w:rPr>
              <w:t>wall flange with 4 mounting ho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les of stainless steel, </w:t>
            </w:r>
            <w:r>
              <w:rPr>
                <w:rFonts w:ascii="Arial" w:hAnsi="Arial"/>
                <w:sz w:val="18"/>
                <w:lang w:val="en-GB"/>
              </w:rPr>
              <w:t>polished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water inlet ¾” female</w:t>
            </w:r>
          </w:p>
          <w:p w:rsidR="00D2746C" w:rsidRPr="00FF117F" w:rsidRDefault="00D2746C" w:rsidP="00E80F15">
            <w:pPr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wall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h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ower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arm ¾“ of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stainless steel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/>
                <w:sz w:val="18"/>
                <w:lang w:val="en-GB"/>
              </w:rPr>
              <w:t>polished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projection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525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mm</w:t>
            </w:r>
          </w:p>
          <w:p w:rsidR="00D2746C" w:rsidRDefault="00D2746C" w:rsidP="00E80F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high-performance shower head </w:t>
            </w:r>
            <w:r>
              <w:rPr>
                <w:rFonts w:ascii="Arial" w:hAnsi="Arial" w:cs="Arial"/>
                <w:sz w:val="18"/>
                <w:lang w:val="en-GB"/>
              </w:rPr>
              <w:t>of stainless steel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, </w:t>
            </w:r>
            <w:r>
              <w:rPr>
                <w:rFonts w:ascii="Arial" w:hAnsi="Arial"/>
                <w:sz w:val="18"/>
                <w:lang w:val="en-GB"/>
              </w:rPr>
              <w:t>polished</w:t>
            </w:r>
            <w:r>
              <w:rPr>
                <w:rFonts w:ascii="Arial" w:hAnsi="Arial" w:cs="Arial"/>
                <w:sz w:val="18"/>
                <w:lang w:val="en-GB"/>
              </w:rPr>
              <w:t xml:space="preserve">, </w:t>
            </w:r>
            <w:r w:rsidRPr="003A3057">
              <w:rPr>
                <w:rFonts w:ascii="Arial" w:hAnsi="Arial" w:cs="Arial"/>
                <w:sz w:val="18"/>
                <w:lang w:val="en-GB"/>
              </w:rPr>
              <w:t>with improved spray pattern</w:t>
            </w:r>
            <w:r w:rsidRPr="00ED07C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corrosion resistant, </w:t>
            </w:r>
            <w:r>
              <w:rPr>
                <w:rFonts w:ascii="Arial" w:hAnsi="Arial" w:cs="Arial"/>
                <w:sz w:val="18"/>
                <w:lang w:val="en-GB"/>
              </w:rPr>
              <w:t>largely scale and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 maintenance</w:t>
            </w:r>
            <w:r>
              <w:rPr>
                <w:rFonts w:ascii="Arial" w:hAnsi="Arial" w:cs="Arial"/>
                <w:sz w:val="18"/>
                <w:lang w:val="en-GB"/>
              </w:rPr>
              <w:t>-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free, </w:t>
            </w:r>
            <w:r>
              <w:rPr>
                <w:rFonts w:ascii="Arial" w:hAnsi="Arial" w:cs="Arial"/>
                <w:sz w:val="18"/>
                <w:lang w:val="en-GB"/>
              </w:rPr>
              <w:t>very robust, self-draining</w:t>
            </w:r>
          </w:p>
          <w:p w:rsidR="00D2746C" w:rsidRPr="005816A7" w:rsidRDefault="00D2746C" w:rsidP="00E80F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sign for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body safety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shower according to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r w:rsidRPr="001076F4">
              <w:rPr>
                <w:rFonts w:ascii="Arial" w:hAnsi="Arial" w:cs="Arial"/>
                <w:sz w:val="18"/>
                <w:szCs w:val="18"/>
                <w:lang w:val="en-GB"/>
              </w:rPr>
              <w:t xml:space="preserve"> ISO 7010 und ASR A1.3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self-adhesive PVC-film,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0 x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0 mm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viewing distance 15 metre</w:t>
            </w:r>
          </w:p>
          <w:p w:rsidR="00D2746C" w:rsidRPr="000C04E8" w:rsidRDefault="00D2746C" w:rsidP="00E80F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- mounting height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810</w:t>
            </w: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 mm (</w:t>
            </w:r>
            <w:r w:rsidRPr="000C04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±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>00 mm)</w:t>
            </w:r>
          </w:p>
          <w:p w:rsidR="00D2746C" w:rsidRPr="00265C26" w:rsidRDefault="00D2746C" w:rsidP="00E80F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according to BGI/GUV-I 850-0, DIN 1988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nd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EN 1717</w:t>
            </w:r>
          </w:p>
          <w:p w:rsidR="00D2746C" w:rsidRPr="00031497" w:rsidRDefault="00D2746C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according to ANSI Z358.1-2014, EN 15154-1:2006, EN 15154-2:2006 and EN 15154-5:2019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  <w:t>- DIN-DVGW tested and certificated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873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95</w:t>
            </w:r>
          </w:p>
          <w:p w:rsidR="00D2746C" w:rsidRPr="00031497" w:rsidRDefault="00D2746C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D2746C" w:rsidRPr="000C04E8" w:rsidRDefault="00D2746C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D2746C" w:rsidRPr="00E36286" w:rsidRDefault="00D2746C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D2746C" w:rsidRPr="00E36286" w:rsidRDefault="00D2746C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to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D2746C" w:rsidRDefault="00D2746C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Flow rate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body shower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D2746C" w:rsidRPr="00E36286" w:rsidRDefault="00D2746C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Flow rate eye shower: 7 l/min</w:t>
            </w:r>
          </w:p>
          <w:p w:rsidR="00D2746C" w:rsidRPr="00AA22EB" w:rsidRDefault="00D2746C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Water inlet: ¾“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fe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>male</w:t>
            </w:r>
          </w:p>
          <w:p w:rsidR="00D2746C" w:rsidRPr="00AA22EB" w:rsidRDefault="00D2746C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D2746C" w:rsidRPr="00AA22EB" w:rsidRDefault="00D2746C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AA22EB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Product overview</w:t>
            </w:r>
          </w:p>
          <w:p w:rsidR="00D2746C" w:rsidRDefault="00D2746C" w:rsidP="00E80F15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873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50 l/min (hazard class I according to EN 15154-5:2019)</w:t>
            </w:r>
          </w:p>
          <w:p w:rsidR="00D2746C" w:rsidRPr="00A3600B" w:rsidRDefault="00D2746C" w:rsidP="00E80F15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873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 / 75L: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75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/ 20 GPM (hazard class II according to EN 15154-5:2019)</w:t>
            </w:r>
          </w:p>
          <w:p w:rsidR="00D2746C" w:rsidRPr="000D3BB2" w:rsidRDefault="00D2746C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873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5 /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(hazard class III according to EN 15154-5:2019)</w:t>
            </w:r>
            <w:r w:rsidRPr="000D3BB2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</w:p>
        </w:tc>
      </w:tr>
    </w:tbl>
    <w:p w:rsidR="0024358E" w:rsidRPr="00AC38DD" w:rsidRDefault="0024358E" w:rsidP="007D62A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4358E" w:rsidRPr="00AC38DD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 xml:space="preserve">e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D2746C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>
      <w:rPr>
        <w:rFonts w:ascii="Arial" w:hAnsi="Arial" w:cs="Arial"/>
        <w:sz w:val="18"/>
        <w:szCs w:val="18"/>
      </w:rPr>
      <w:t>of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D2746C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1B08F1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BD0561">
    <w:pPr>
      <w:pStyle w:val="Kopfzeile"/>
    </w:pPr>
    <w:r>
      <w:rPr>
        <w:noProof/>
      </w:rPr>
      <w:drawing>
        <wp:inline distT="0" distB="0" distL="0" distR="0" wp14:anchorId="53C0C6EC" wp14:editId="259C2CD8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-Kopfzeile-AUS-Notduschkombinationen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15Oh3XOdeTNOYnQ1us38iNfiMy7Qp1e9TsQa1UQ4kelY0SLUCeDKcJzFuJVz/KSKg5R0s3mnWGLbrmYkri2fw==" w:salt="8q8hsjxbR2u5063v4/wS1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9A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DFA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13C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0561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6C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43D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D4F4F-0173-4A71-B0B9-738BC2E9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2858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Henry Frank</cp:lastModifiedBy>
  <cp:revision>4</cp:revision>
  <cp:lastPrinted>2014-01-03T06:33:00Z</cp:lastPrinted>
  <dcterms:created xsi:type="dcterms:W3CDTF">2020-04-28T08:36:00Z</dcterms:created>
  <dcterms:modified xsi:type="dcterms:W3CDTF">2021-05-12T10:21:00Z</dcterms:modified>
</cp:coreProperties>
</file>