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87C1C" w:rsidRPr="00F5084A" w:rsidTr="00E80F1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7C1C" w:rsidRPr="00936A2A" w:rsidRDefault="00087C1C" w:rsidP="00E80F1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7C1C" w:rsidRPr="007A5ECC" w:rsidRDefault="00087C1C" w:rsidP="00E80F1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</w:t>
            </w:r>
            <w:proofErr w:type="spellEnd"/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safety shower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combination, </w:t>
            </w:r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with eye-/face wash unit with bowl and lid, wall mounted, exposed pipework</w:t>
            </w:r>
          </w:p>
        </w:tc>
      </w:tr>
      <w:tr w:rsidR="00087C1C" w:rsidRPr="00F5084A" w:rsidTr="00E80F1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7C1C" w:rsidRDefault="00087C1C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proofErr w:type="spellStart"/>
            <w:r w:rsidRPr="002464B7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 w:rsidRPr="002464B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safety shower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combination,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with eye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-/face wash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unit with bowl and lid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wall mounted, exposed pipework</w:t>
            </w:r>
          </w:p>
          <w:p w:rsidR="00087C1C" w:rsidRPr="00A82C5F" w:rsidRDefault="00087C1C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including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top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and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bottom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water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inlet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¾” female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for installation in circulation lines, plug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¾” of 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>stainless steel</w:t>
            </w:r>
          </w:p>
          <w:p w:rsidR="00087C1C" w:rsidRPr="00522319" w:rsidRDefault="00087C1C" w:rsidP="00E80F15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wall flange with 4 mounting holes of stainless steel, chemical resistant green powder coated, water inlet ¾” female</w:t>
            </w:r>
          </w:p>
          <w:p w:rsidR="00087C1C" w:rsidRDefault="00087C1C" w:rsidP="00E80F15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piece ¾”</w:t>
            </w:r>
            <w:r w:rsidRPr="007643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of stainless steel, </w:t>
            </w:r>
            <w:r w:rsidRPr="007643C2">
              <w:rPr>
                <w:rFonts w:ascii="Arial" w:hAnsi="Arial" w:cs="Arial"/>
                <w:sz w:val="18"/>
                <w:szCs w:val="18"/>
                <w:lang w:val="en-GB"/>
              </w:rPr>
              <w:t>for easy installation and alignment of the shower</w:t>
            </w:r>
          </w:p>
          <w:p w:rsidR="00087C1C" w:rsidRDefault="00087C1C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¾” of stainless steel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quick connect</w:t>
            </w:r>
            <w:r w:rsidRPr="007643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system and pull rod actuation,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</w:t>
            </w:r>
          </w:p>
          <w:p w:rsidR="00087C1C" w:rsidRPr="003F4E5B" w:rsidRDefault="00087C1C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pull rod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with ring handle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of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700 mm</w:t>
            </w:r>
          </w:p>
          <w:p w:rsidR="00087C1C" w:rsidRDefault="00087C1C" w:rsidP="00E80F15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ower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arm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projection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625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087C1C" w:rsidRDefault="00087C1C" w:rsidP="00E80F15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5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0 l/min.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for a spray pattern acc. to the norms at a specified operating range of 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.5 to 3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bar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dynamic water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pressure</w:t>
            </w:r>
          </w:p>
          <w:p w:rsidR="00087C1C" w:rsidRPr="00764C59" w:rsidRDefault="00087C1C" w:rsidP="00E80F1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high-performance shower head </w:t>
            </w:r>
            <w:r>
              <w:rPr>
                <w:rFonts w:ascii="Arial" w:hAnsi="Arial" w:cs="Arial"/>
                <w:sz w:val="18"/>
                <w:lang w:val="en-GB"/>
              </w:rPr>
              <w:t>of chemical resistant plastics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 xml:space="preserve">black, </w:t>
            </w:r>
            <w:r w:rsidRPr="003A3057">
              <w:rPr>
                <w:rFonts w:ascii="Arial" w:hAnsi="Arial" w:cs="Arial"/>
                <w:sz w:val="18"/>
                <w:lang w:val="en-GB"/>
              </w:rPr>
              <w:t>with improved spray pattern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corrosion resistant, </w:t>
            </w:r>
            <w:r>
              <w:rPr>
                <w:rFonts w:ascii="Arial" w:hAnsi="Arial" w:cs="Arial"/>
                <w:sz w:val="18"/>
                <w:lang w:val="en-GB"/>
              </w:rPr>
              <w:t>largely scale and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 maintenance</w:t>
            </w:r>
            <w:r>
              <w:rPr>
                <w:rFonts w:ascii="Arial" w:hAnsi="Arial" w:cs="Arial"/>
                <w:sz w:val="18"/>
                <w:lang w:val="en-GB"/>
              </w:rPr>
              <w:t>-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free, </w:t>
            </w:r>
            <w:r>
              <w:rPr>
                <w:rFonts w:ascii="Arial" w:hAnsi="Arial" w:cs="Arial"/>
                <w:sz w:val="18"/>
                <w:lang w:val="en-GB"/>
              </w:rPr>
              <w:t>very robust, self-draining</w:t>
            </w:r>
          </w:p>
          <w:p w:rsidR="00087C1C" w:rsidRDefault="00087C1C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body safety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15 metre</w:t>
            </w:r>
          </w:p>
          <w:p w:rsidR="00087C1C" w:rsidRDefault="00087C1C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two connection pipes ¾“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total length 1500 mm</w:t>
            </w:r>
          </w:p>
          <w:p w:rsidR="00087C1C" w:rsidRDefault="00087C1C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52576E">
              <w:rPr>
                <w:rFonts w:ascii="Arial" w:hAnsi="Arial" w:cs="Arial"/>
                <w:sz w:val="18"/>
                <w:szCs w:val="18"/>
                <w:lang w:val="en-GB"/>
              </w:rPr>
              <w:t>wall flange with 4 mounting holes of stainless steel, chemical resistant green powder coated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water inlet ¾” female</w:t>
            </w:r>
          </w:p>
          <w:p w:rsidR="00087C1C" w:rsidRPr="00D0508D" w:rsidRDefault="00087C1C" w:rsidP="00E80F15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- integrated </w:t>
            </w:r>
            <w:proofErr w:type="spellStart"/>
            <w:r w:rsidRPr="00B05CE4">
              <w:rPr>
                <w:rFonts w:ascii="Arial" w:hAnsi="Arial"/>
                <w:sz w:val="18"/>
                <w:szCs w:val="18"/>
                <w:lang w:val="en-GB"/>
              </w:rPr>
              <w:t>PremiumLine</w:t>
            </w:r>
            <w:proofErr w:type="spellEnd"/>
            <w:r w:rsidRPr="00B05CE4">
              <w:rPr>
                <w:rFonts w:ascii="Arial" w:hAnsi="Arial"/>
                <w:sz w:val="18"/>
                <w:szCs w:val="18"/>
                <w:lang w:val="en-GB"/>
              </w:rPr>
              <w:t xml:space="preserve"> eye-/face wash unit with bowl and lid</w:t>
            </w:r>
            <w:r w:rsidRPr="00D0508D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D0508D">
              <w:rPr>
                <w:rFonts w:ascii="Arial" w:hAnsi="Arial" w:cs="Arial"/>
                <w:sz w:val="18"/>
                <w:szCs w:val="18"/>
                <w:lang w:val="en-GB"/>
              </w:rPr>
              <w:t>- housing, lid and bowl made of UV and impact resistant ABS plastics, water outlet 1 ½“ male</w:t>
            </w:r>
          </w:p>
          <w:p w:rsidR="00087C1C" w:rsidRDefault="00087C1C" w:rsidP="00E80F15">
            <w:pPr>
              <w:tabs>
                <w:tab w:val="left" w:pos="900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integrated protective cover against dust</w:t>
            </w:r>
          </w:p>
          <w:p w:rsidR="00087C1C" w:rsidRPr="00D0508D" w:rsidRDefault="00087C1C" w:rsidP="00E80F15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actuation by pulling down the lid</w:t>
            </w:r>
            <w:r w:rsidRPr="00D0508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035E27"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035E27">
              <w:rPr>
                <w:rFonts w:ascii="Arial" w:hAnsi="Arial" w:cs="Arial"/>
                <w:sz w:val="18"/>
                <w:szCs w:val="18"/>
                <w:lang w:val="en-GB"/>
              </w:rPr>
              <w:t>ball valve 3/8“ of stainless steel, with lever actuation by lid, DIN-DVGW tested and certificated</w:t>
            </w:r>
          </w:p>
          <w:p w:rsidR="00087C1C" w:rsidRPr="00F43916" w:rsidRDefault="00087C1C" w:rsidP="00E80F15">
            <w:pPr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>aerator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 xml:space="preserve"> made of brass with a very limited spray pattern, chrome-plated</w:t>
            </w:r>
          </w:p>
          <w:p w:rsidR="00087C1C" w:rsidRPr="00D0508D" w:rsidRDefault="00087C1C" w:rsidP="00E80F15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with 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integr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ated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flow regulation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valve 3/8” 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 xml:space="preserve">for setting the desired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spray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 xml:space="preserve"> height and flow rate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water inlet 3/8” male</w:t>
            </w:r>
          </w:p>
          <w:p w:rsidR="00087C1C" w:rsidRPr="00910AF8" w:rsidRDefault="00087C1C" w:rsidP="00E80F15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inclusive 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sign for eye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on the lid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dimensions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17 metre</w:t>
            </w:r>
          </w:p>
          <w:p w:rsidR="00087C1C" w:rsidRPr="000C04E8" w:rsidRDefault="00087C1C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810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00 mm)</w:t>
            </w:r>
          </w:p>
          <w:p w:rsidR="00087C1C" w:rsidRPr="00265C26" w:rsidRDefault="00087C1C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087C1C" w:rsidRPr="00031497" w:rsidRDefault="00087C1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according to ANSI Z358.1-2014, EN 15154-1:2006, EN 15154-2:2006 and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868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087C1C" w:rsidRPr="00031497" w:rsidRDefault="00087C1C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087C1C" w:rsidRPr="000C04E8" w:rsidRDefault="00087C1C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087C1C" w:rsidRPr="00E36286" w:rsidRDefault="00087C1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087C1C" w:rsidRPr="00E36286" w:rsidRDefault="00087C1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087C1C" w:rsidRDefault="00087C1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087C1C" w:rsidRPr="00E36286" w:rsidRDefault="00087C1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Flow rate eye shower: 14 l/min</w:t>
            </w:r>
          </w:p>
          <w:p w:rsidR="00087C1C" w:rsidRPr="00AA22EB" w:rsidRDefault="00087C1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087C1C" w:rsidRPr="00AA22EB" w:rsidRDefault="00087C1C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087C1C" w:rsidRPr="00AA22EB" w:rsidRDefault="00087C1C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087C1C" w:rsidRDefault="00087C1C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087C1C" w:rsidRPr="00A3600B" w:rsidRDefault="00087C1C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087C1C" w:rsidRPr="00745C0E" w:rsidRDefault="00087C1C" w:rsidP="00E80F15">
            <w:pPr>
              <w:tabs>
                <w:tab w:val="left" w:pos="-4167"/>
              </w:tabs>
              <w:ind w:right="566"/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  <w:r w:rsidRPr="00745C0E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087C1C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087C1C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BD0561">
    <w:pPr>
      <w:pStyle w:val="Kopfzeile"/>
    </w:pPr>
    <w:r>
      <w:rPr>
        <w:noProof/>
      </w:rPr>
      <w:drawing>
        <wp:inline distT="0" distB="0" distL="0" distR="0" wp14:anchorId="53C0C6EC" wp14:editId="259C2CD8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Kopfzeile-AUS-Notduschkombination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vH+z3QvY7y9yFAx/n6LRXrBQZNooBnfI2Xk/JvQX7EDs074eVAXxoHeLoDfIHjH/UOS7nQtKh5mImjmqNCVLA==" w:salt="YeoDOgafNIGYfiUbWd3Ek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87C1C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3BD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2AA4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4B06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4FD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0ED9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6C8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B55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469B-3B0C-424F-B5A6-A9D3F309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2467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3</cp:revision>
  <cp:lastPrinted>2014-01-03T06:33:00Z</cp:lastPrinted>
  <dcterms:created xsi:type="dcterms:W3CDTF">2020-06-09T10:41:00Z</dcterms:created>
  <dcterms:modified xsi:type="dcterms:W3CDTF">2021-05-12T10:19:00Z</dcterms:modified>
</cp:coreProperties>
</file>