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317E7" w:rsidRPr="00F5084A" w14:paraId="331D04A6" w14:textId="77777777" w:rsidTr="00E80F1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7181B2" w14:textId="77777777" w:rsidR="002317E7" w:rsidRPr="00936A2A" w:rsidRDefault="002317E7" w:rsidP="00E80F1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895F61" w14:textId="77777777" w:rsidR="002317E7" w:rsidRPr="007A5ECC" w:rsidRDefault="002317E7" w:rsidP="00E80F15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7A5EC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safety shower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combination, </w:t>
            </w:r>
            <w:r w:rsidRPr="007A5EC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with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safety </w:t>
            </w:r>
            <w:r w:rsidRPr="007A5EC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eye shower with stainless steel bowl, wall mounted, exposed pipework</w:t>
            </w:r>
          </w:p>
        </w:tc>
      </w:tr>
      <w:tr w:rsidR="002317E7" w:rsidRPr="00F5084A" w14:paraId="5AB8FD97" w14:textId="77777777" w:rsidTr="00E80F1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482A2B" w14:textId="77777777" w:rsidR="002317E7" w:rsidRDefault="002317E7" w:rsidP="00E80F1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PremiumLine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safety shower combination, with safety eye shower with stainless steel bowl, wall mounted, exposed pipework</w:t>
            </w:r>
          </w:p>
          <w:p w14:paraId="1A86B9F8" w14:textId="77777777" w:rsidR="002317E7" w:rsidRDefault="002317E7" w:rsidP="00E80F1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including top and bottom water inlet ¾” female for installation in circulation lines, plug ¾” of stainless steel</w:t>
            </w:r>
          </w:p>
          <w:p w14:paraId="3D992CCB" w14:textId="77777777" w:rsidR="002317E7" w:rsidRDefault="002317E7" w:rsidP="00E80F15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wall flange with 4 mounting holes of stainless steel, polished, water inlet ¾” female</w:t>
            </w:r>
          </w:p>
          <w:p w14:paraId="38584F73" w14:textId="77777777" w:rsidR="002317E7" w:rsidRDefault="002317E7" w:rsidP="00E80F15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piece ¾” of stainless steel, for easy installation and alignment of the shower</w:t>
            </w:r>
          </w:p>
          <w:p w14:paraId="2EECB13D" w14:textId="77777777" w:rsidR="002317E7" w:rsidRDefault="002317E7" w:rsidP="00E80F1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ball valve ¾” of stainless steel, with quick connect system and pull rod actuation, DIN-DVGW tested and certificated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49584F6B" w14:textId="77777777" w:rsidR="002317E7" w:rsidRDefault="002317E7" w:rsidP="00E80F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pull rod with ring handle of stainless 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length 700 mm</w:t>
            </w:r>
          </w:p>
          <w:p w14:paraId="5BEBA90A" w14:textId="77777777" w:rsidR="002317E7" w:rsidRDefault="002317E7" w:rsidP="00E80F15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shower arm ¾“ of stainless 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projection 625 mm</w:t>
            </w:r>
          </w:p>
          <w:p w14:paraId="7AC0D76B" w14:textId="77777777" w:rsidR="002317E7" w:rsidRDefault="002317E7" w:rsidP="00E80F15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53152E90" w14:textId="77777777" w:rsidR="002317E7" w:rsidRDefault="002317E7" w:rsidP="00E80F15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lang w:val="en-GB"/>
              </w:rPr>
              <w:t>high-performance shower head of stainless steel, polished, with improved spray pattern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corrosion resistant, largely scale and maintenance-free, very robust, self-draining</w:t>
            </w:r>
          </w:p>
          <w:p w14:paraId="6EA82C8A" w14:textId="77777777" w:rsidR="002317E7" w:rsidRDefault="002317E7" w:rsidP="00E80F1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44C1AF5B" w14:textId="77777777" w:rsidR="002317E7" w:rsidRDefault="002317E7" w:rsidP="00E80F1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two connection pipes ¾“ of stainless steel,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polished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total length 1500 mm</w:t>
            </w:r>
          </w:p>
          <w:p w14:paraId="55710E66" w14:textId="77777777" w:rsidR="002317E7" w:rsidRDefault="002317E7" w:rsidP="00E80F1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wall flange with 4 mounting holes of stainless steel, polished, water inlet ¾” female</w:t>
            </w:r>
          </w:p>
          <w:p w14:paraId="6D423ED0" w14:textId="77777777" w:rsidR="002317E7" w:rsidRDefault="002317E7" w:rsidP="00E80F15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PremiumLine safety eye shower with stainless steel bowl</w:t>
            </w:r>
          </w:p>
          <w:p w14:paraId="217090A6" w14:textId="77777777" w:rsidR="002317E7" w:rsidRDefault="002317E7" w:rsidP="00E80F15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pipe of stainless steel for easy installation and alignment of the shower, polished</w:t>
            </w:r>
          </w:p>
          <w:p w14:paraId="7669F71C" w14:textId="77777777" w:rsidR="002317E7" w:rsidRDefault="002317E7" w:rsidP="00E80F15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ball valve ½” of stainless steel, with PUSH-lever actuation, DIN-DVGW tested and certificated</w:t>
            </w:r>
          </w:p>
          <w:p w14:paraId="5A39DFF6" w14:textId="77777777" w:rsidR="002317E7" w:rsidRDefault="002317E7" w:rsidP="00E80F15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big push plate made of stainless steel</w:t>
            </w:r>
            <w:r>
              <w:rPr>
                <w:rFonts w:ascii="Arial" w:hAnsi="Arial"/>
                <w:sz w:val="18"/>
                <w:lang w:val="en-GB"/>
              </w:rPr>
              <w:t>, polished, length 240 mm, with large signal "PUSH", luminescent according to DIN 67510</w:t>
            </w:r>
            <w:r>
              <w:rPr>
                <w:rFonts w:ascii="Arial" w:hAnsi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>
              <w:rPr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2.5 to 5 bar flow pressure</w:t>
            </w:r>
          </w:p>
          <w:p w14:paraId="7951C4B1" w14:textId="77777777" w:rsidR="002317E7" w:rsidRDefault="002317E7" w:rsidP="00E80F15">
            <w:pPr>
              <w:tabs>
                <w:tab w:val="left" w:pos="10819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high-performance spray heads made of stainless steel for large-scale dispersion of water, with plastic spray plate, largely scale-free, with rubber sleeves and sealed dust caps</w:t>
            </w:r>
          </w:p>
          <w:p w14:paraId="50F3C2D2" w14:textId="77777777" w:rsidR="002317E7" w:rsidRPr="00455B24" w:rsidRDefault="002317E7" w:rsidP="00E80F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- bowl made of stainless steel, diameter 275 mm, polished, water outlet 1 ¼” male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- sign for eye shower according to EN ISO 7010 und ASR A1.3, self-adhesive PVC-film, 100 x 100 mm, viewing distance 10 metre</w:t>
            </w:r>
          </w:p>
          <w:p w14:paraId="3285CA55" w14:textId="77777777" w:rsidR="002317E7" w:rsidRPr="000C04E8" w:rsidRDefault="002317E7" w:rsidP="00E80F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810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00 mm)</w:t>
            </w:r>
          </w:p>
          <w:p w14:paraId="51AFE2C3" w14:textId="77777777" w:rsidR="002317E7" w:rsidRPr="00265C26" w:rsidRDefault="002317E7" w:rsidP="00E80F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639B4268" w14:textId="77777777" w:rsidR="002317E7" w:rsidRPr="00031497" w:rsidRDefault="002317E7" w:rsidP="00E80F1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according to ANSI Z358.1-2014, EN 15154-1:2006, EN 15154-2:2006 and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867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564F7B61" w14:textId="77777777" w:rsidR="002317E7" w:rsidRPr="00031497" w:rsidRDefault="002317E7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8C1C169" w14:textId="77777777" w:rsidR="003B6082" w:rsidRPr="000C04E8" w:rsidRDefault="003B6082" w:rsidP="003B608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C25C94F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00A8D8AF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688D6426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Flow rate body shower: 50 l/min</w:t>
            </w:r>
          </w:p>
          <w:p w14:paraId="1347F6F3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4AD991DB" w14:textId="77777777" w:rsidR="003B6082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Dimensions: (H x W x D): 1625 x 400 x 625 mm</w:t>
            </w:r>
          </w:p>
          <w:p w14:paraId="17BD66A3" w14:textId="77777777" w:rsidR="003B6082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8173A27" w14:textId="77777777" w:rsidR="003B6082" w:rsidRPr="00062B53" w:rsidRDefault="003B6082" w:rsidP="003B6082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062B53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0E1EDA30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Minimum flow pressure: 2,5 bar</w:t>
            </w:r>
          </w:p>
          <w:p w14:paraId="50A52C1E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Operating pressure: 2,5 bis 5 bar</w:t>
            </w:r>
          </w:p>
          <w:p w14:paraId="6B9A5C14" w14:textId="77777777" w:rsidR="003B6082" w:rsidRPr="00062B53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1BCB5BA9" w14:textId="77777777" w:rsidR="003B6082" w:rsidRDefault="003B6082" w:rsidP="003B608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Water outlet: 1 1/4“ male</w:t>
            </w:r>
          </w:p>
          <w:p w14:paraId="340EFF3A" w14:textId="77777777" w:rsidR="002317E7" w:rsidRPr="00AA22EB" w:rsidRDefault="002317E7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E621782" w14:textId="77777777" w:rsidR="002317E7" w:rsidRPr="00AA22EB" w:rsidRDefault="002317E7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542C9BFC" w14:textId="77777777" w:rsidR="002317E7" w:rsidRDefault="002317E7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867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4E68F082" w14:textId="77777777" w:rsidR="002317E7" w:rsidRPr="00A3600B" w:rsidRDefault="002317E7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867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2ADF7C86" w14:textId="77777777" w:rsidR="002317E7" w:rsidRPr="00C83FE2" w:rsidRDefault="002317E7" w:rsidP="00E80F1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867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05E56CB1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7729" w14:textId="77777777" w:rsidR="00507AE6" w:rsidRDefault="00507AE6" w:rsidP="00323468">
      <w:r>
        <w:separator/>
      </w:r>
    </w:p>
  </w:endnote>
  <w:endnote w:type="continuationSeparator" w:id="0">
    <w:p w14:paraId="51DA5F1C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9E9E" w14:textId="77777777" w:rsidR="003B6082" w:rsidRDefault="003B60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4589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2317E7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2317E7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6B9C698A" w14:textId="77777777" w:rsidR="00C37F86" w:rsidRDefault="00C37F86">
    <w:pPr>
      <w:pStyle w:val="Fuzeile"/>
    </w:pPr>
  </w:p>
  <w:p w14:paraId="6A89CBFD" w14:textId="0E0F1C1C" w:rsidR="00C37F86" w:rsidRDefault="003B6082">
    <w:pPr>
      <w:pStyle w:val="Fuzeile"/>
    </w:pPr>
    <w:r>
      <w:rPr>
        <w:noProof/>
      </w:rPr>
      <w:drawing>
        <wp:inline distT="0" distB="0" distL="0" distR="0" wp14:anchorId="74B621AE" wp14:editId="0A37034E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F588" w14:textId="77777777" w:rsidR="003B6082" w:rsidRDefault="003B60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E082" w14:textId="77777777" w:rsidR="00507AE6" w:rsidRDefault="00507AE6" w:rsidP="00323468">
      <w:r>
        <w:separator/>
      </w:r>
    </w:p>
  </w:footnote>
  <w:footnote w:type="continuationSeparator" w:id="0">
    <w:p w14:paraId="565C454C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AD79" w14:textId="77777777" w:rsidR="003B6082" w:rsidRDefault="003B60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DD95" w14:textId="77777777" w:rsidR="00C37F86" w:rsidRDefault="00BD0561">
    <w:pPr>
      <w:pStyle w:val="Kopfzeile"/>
    </w:pPr>
    <w:r>
      <w:rPr>
        <w:noProof/>
      </w:rPr>
      <w:drawing>
        <wp:inline distT="0" distB="0" distL="0" distR="0" wp14:anchorId="7AEB424C" wp14:editId="2E5B4FF4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Kopfzeile-AUS-Notduschkombination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ED9D" w14:textId="77777777" w:rsidR="003B6082" w:rsidRDefault="003B60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0iDd1vcpL9m+Hhdf/mgXNZx1s84gJMcynbFHWhhWDUTX4FHG9hY4MzMOixQ1jCaFonXdfkY4UMyK04ZS1+pRQ==" w:salt="czkox9utx/Rz5oP11GXQc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17E7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3BD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082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960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6FB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2AA4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0ED5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4B06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4FD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0ED9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9A2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6C8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07A04F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7CA3-B127-4D22-B91E-873A1CB2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2706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4</cp:revision>
  <cp:lastPrinted>2014-01-03T06:33:00Z</cp:lastPrinted>
  <dcterms:created xsi:type="dcterms:W3CDTF">2020-06-09T10:38:00Z</dcterms:created>
  <dcterms:modified xsi:type="dcterms:W3CDTF">2024-10-02T12:27:00Z</dcterms:modified>
</cp:coreProperties>
</file>