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464D0" w:rsidRPr="004975A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464D0" w:rsidRPr="00936A2A" w:rsidRDefault="007464D0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464D0" w:rsidRPr="00CF5345" w:rsidRDefault="007464D0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6760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Combiné douche d’urgence, avec douche oculaire à main, pour montage mural en saillie</w:t>
            </w:r>
          </w:p>
        </w:tc>
      </w:tr>
      <w:tr w:rsidR="007464D0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Combiné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douche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douche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oculaire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main, pour montage mural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 pour le montage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conduites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circulation,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bouchon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élément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un montage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site et un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alignement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facile du bras de douche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système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montage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homologué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700 mm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bras de douche 3/4"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portée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630 mm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3 bars de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performance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noire, avec un motif de jet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optimisé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la corrosion, sans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quasiment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aucune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maintenance et anti-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tartre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très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robuste</w:t>
            </w:r>
            <w:proofErr w:type="spellEnd"/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à vidange automatique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 d’urgence corporelle selon EN ISO 7010 et ASR A1.3, film PVC autocollant, dimensions 150 x 150 mm, largeur de détection 15 mètres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deux tubes de raccordement 3/4" en acier inoxydable, résistant aux substances chimiques, thermolaquage de couleur verte, longueur totale 1500 mm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bride murale avec 4 perçages de fixation en acier inoxydable, résistante aux substances chimiques, thermolaquage de couleur verte, raccord d’eau F 3/4"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y compris douche oculaire à main ClassicLine avec tête d’aspersion à 45°, pour montage mural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poignée avec gâchette de déclenchement en plastique à verrouillage intégré, vanne sans fermeture automatique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tête d’aspersion haute puissance à large jet coudé à 45°, avec aérateur en plastique, anti-calcaire, incl. protection en caoutchouc et cache anti-poussière hermétique avec mécanisme rabattable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régulateur de débit automatique intégré 7 litres/minute pour un motif de jet normalisé avec une plage de fonctionnement prédéterminée de 1,5 à 5 bars de pression d'écoulement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clapet anti-retour intégré pour une protection de l'eau potable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tuyau à gaine en acier inoxydable d'une longueur de 1,5 mètres, raccord écrou-chapeau 1/2", testé et approuvé DIN DVGW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mural et pour table robuste avec positionnement de la douche, incl. kit de montage avec écrou M28x1,5mm avec 2 vis M5 pour montage difficile d'accès, étanchéification de la surface du mur/de la table à l’aide d'un joint torique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pour douchettes lave-yeux selon EN ISO 7010 et ASR A1.3, film PVC autocollant, dimensions 100 x 100 mm, largeur de détection 10 mètres</w:t>
            </w:r>
          </w:p>
          <w:p w:rsidR="004975AA" w:rsidRPr="0089155A" w:rsidRDefault="004975AA" w:rsidP="004975AA">
            <w:pPr>
              <w:rPr>
                <w:rFonts w:ascii="Arial" w:hAnsi="Arial"/>
                <w:sz w:val="18"/>
                <w:szCs w:val="18"/>
              </w:rPr>
            </w:pPr>
            <w:r w:rsidRPr="0089155A">
              <w:rPr>
                <w:rFonts w:ascii="Arial" w:eastAsia="Arial" w:hAnsi="Arial" w:cs="Arial"/>
                <w:sz w:val="18"/>
                <w:szCs w:val="18"/>
                <w:lang w:bidi="fr-FR"/>
              </w:rPr>
              <w:t>- Hauteur de montage 810 mm (± 100 mm)</w:t>
            </w:r>
          </w:p>
          <w:p w:rsidR="004975AA" w:rsidRPr="0089155A" w:rsidRDefault="004975AA" w:rsidP="004975AA">
            <w:pPr>
              <w:rPr>
                <w:rFonts w:ascii="Arial" w:hAnsi="Arial"/>
                <w:sz w:val="18"/>
                <w:szCs w:val="18"/>
              </w:rPr>
            </w:pPr>
            <w:r w:rsidRPr="0089155A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BGI/GUV-I 850-0, DIN 1988 et EN 1717</w:t>
            </w:r>
          </w:p>
          <w:p w:rsidR="004975AA" w:rsidRPr="0089155A" w:rsidRDefault="004975AA" w:rsidP="004975AA">
            <w:pPr>
              <w:rPr>
                <w:rFonts w:ascii="Arial" w:hAnsi="Arial"/>
                <w:sz w:val="18"/>
                <w:szCs w:val="18"/>
              </w:rPr>
            </w:pPr>
            <w:r w:rsidRPr="0089155A">
              <w:rPr>
                <w:rFonts w:ascii="Arial" w:eastAsia="Arial" w:hAnsi="Arial" w:cs="Arial"/>
                <w:sz w:val="18"/>
                <w:szCs w:val="18"/>
                <w:lang w:bidi="fr-FR"/>
              </w:rPr>
              <w:t>- selon ANSI Z358.1-2014, NF EN 15154-1:2006, NF EN 15154-2:2006 et NF EN 15154-5:2019</w:t>
            </w:r>
          </w:p>
          <w:p w:rsidR="004975AA" w:rsidRPr="009A6C0A" w:rsidRDefault="004975AA" w:rsidP="004975A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9A6C0A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testé et approuvé DIN-DVGW</w:t>
            </w:r>
          </w:p>
          <w:p w:rsidR="004975AA" w:rsidRDefault="004975AA" w:rsidP="004975AA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FD549C">
              <w:rPr>
                <w:rFonts w:ascii="Arial" w:eastAsia="Arial" w:hAnsi="Arial" w:cs="Arial"/>
                <w:sz w:val="18"/>
                <w:szCs w:val="18"/>
                <w:lang w:val="fr-FR" w:bidi="fr-FR"/>
              </w:rPr>
              <w:t>Marque : B-SAFETY ou équivalent</w:t>
            </w:r>
            <w:r w:rsidRPr="009A6C0A">
              <w:rPr>
                <w:rFonts w:ascii="Arial" w:hAnsi="Arial" w:cs="Arial"/>
                <w:sz w:val="18"/>
                <w:lang w:val="en-US"/>
              </w:rPr>
              <w:br/>
            </w:r>
            <w:r w:rsidRPr="009A6C0A">
              <w:rPr>
                <w:rFonts w:ascii="Arial" w:hAnsi="Arial" w:cs="Arial"/>
                <w:bCs/>
                <w:sz w:val="18"/>
                <w:lang w:val="en-US" w:bidi="fr-FR"/>
              </w:rPr>
              <w:t>Numéro d’article :</w:t>
            </w:r>
            <w:r w:rsidRPr="009A6C0A">
              <w:rPr>
                <w:rFonts w:ascii="Arial" w:hAnsi="Arial" w:cs="Arial"/>
                <w:bCs/>
                <w:sz w:val="18"/>
                <w:lang w:val="en-US"/>
              </w:rPr>
              <w:t xml:space="preserve"> BR 863 085</w:t>
            </w:r>
          </w:p>
          <w:p w:rsidR="007464D0" w:rsidRPr="00031497" w:rsidRDefault="007464D0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7464D0" w:rsidRPr="000C04E8" w:rsidRDefault="007464D0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7464D0" w:rsidRPr="00E36286" w:rsidRDefault="007464D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464D0" w:rsidRPr="00E36286" w:rsidRDefault="007464D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464D0" w:rsidRDefault="007464D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7464D0" w:rsidRPr="004954BE" w:rsidRDefault="007464D0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4954B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975AA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7464D0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4975AA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7464D0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7464D0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6LfUs5hdwcId+nAbugQcH1wh+4zjyToOHaGcL1aH0uTwJBgyWa8pSUrT6q/Z9geCwI3sOhZMyqynScsRgorow==" w:salt="syOU6YPBshMAzHlqVqWaf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5AA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4D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6373-E5C2-4127-A31A-28A6F485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2020-06-09T09:56:00Z</dcterms:created>
  <dcterms:modified xsi:type="dcterms:W3CDTF">2023-03-06T11:27:00Z</dcterms:modified>
</cp:coreProperties>
</file>