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B50DE2" w:rsidRPr="0016683B" w14:paraId="61D0A412" w14:textId="77777777" w:rsidTr="0028097B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8BEE62" w14:textId="77777777" w:rsidR="00B50DE2" w:rsidRPr="00936A2A" w:rsidRDefault="00B50DE2" w:rsidP="0028097B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D452CB2" w14:textId="77777777" w:rsidR="00B50DE2" w:rsidRPr="00033BFF" w:rsidRDefault="00B50DE2" w:rsidP="0028097B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7E13E7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Douche d’urgence corporelle avec laveurs d’yeux et de visage, avec cuvette et capot, pour montage au sol</w:t>
            </w:r>
          </w:p>
        </w:tc>
      </w:tr>
      <w:tr w:rsidR="00B50DE2" w:rsidRPr="00DE0612" w14:paraId="0B0921DF" w14:textId="77777777" w:rsidTr="0028097B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3326AD" w14:textId="77777777" w:rsidR="00B50DE2" w:rsidRPr="00C6328F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Douche </w:t>
            </w:r>
            <w:proofErr w:type="spellStart"/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>d’urgence</w:t>
            </w:r>
            <w:proofErr w:type="spellEnd"/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>corporelle</w:t>
            </w:r>
            <w:proofErr w:type="spellEnd"/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avec laveurs d’yeux et de visage, avec cuvette et capot, pour montage au sol</w:t>
            </w:r>
          </w:p>
          <w:p w14:paraId="715F700B" w14:textId="77777777" w:rsidR="00B50DE2" w:rsidRPr="00C6328F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>- y compris raccord d’eau supérieur et inférieur F 1 1/4" pour le montage dans des conduites de circulation, bouchon 1 1/4" en acier inoxydable</w:t>
            </w:r>
          </w:p>
          <w:p w14:paraId="755A54D9" w14:textId="77777777" w:rsidR="00B50DE2" w:rsidRPr="00C6328F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- pied support avec 4 perçages de fixation en acier inoxydable, finition polie, </w:t>
            </w:r>
            <w:r w:rsidR="006F3033" w:rsidRPr="00921E19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Diamètre 200 mm</w:t>
            </w:r>
          </w:p>
          <w:p w14:paraId="2575F69B" w14:textId="330EFD60" w:rsidR="00B50DE2" w:rsidRPr="00C6328F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- tube vertical 1 1/4" en acier inoxydable en </w:t>
            </w:r>
            <w:r w:rsidR="006F3033" w:rsidRPr="00921E19">
              <w:rPr>
                <w:rFonts w:ascii="Arial" w:eastAsia="Arial" w:hAnsi="Arial" w:cs="Arial"/>
                <w:sz w:val="18"/>
                <w:szCs w:val="18"/>
                <w:lang w:val="en-GB" w:bidi="fr-FR"/>
              </w:rPr>
              <w:t>trois parties</w:t>
            </w:r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>, finition polie, avec raccord d’eau supérieur et inférieur F 1 1/4", hauteur totale 23</w:t>
            </w:r>
            <w:r w:rsidR="00150F0C">
              <w:rPr>
                <w:rFonts w:ascii="Arial" w:hAnsi="Arial" w:cs="Arial"/>
                <w:bCs/>
                <w:sz w:val="18"/>
                <w:szCs w:val="18"/>
                <w:lang w:val="en-GB"/>
              </w:rPr>
              <w:t>00</w:t>
            </w:r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mm</w:t>
            </w:r>
          </w:p>
          <w:p w14:paraId="39824FD5" w14:textId="77777777" w:rsidR="00B50DE2" w:rsidRPr="00C6328F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>- élément de raccordement en acier inoxydable, pour un montage rapide sur site et un alignement facile du bras de douche</w:t>
            </w:r>
          </w:p>
          <w:p w14:paraId="573D68B5" w14:textId="77777777" w:rsidR="00B50DE2" w:rsidRPr="00C6328F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>- robinet à billes 3/4" en acier inoxydable, avec système de montage rapide et actionnement par tirette, testé et homologué DIN-DVGW</w:t>
            </w:r>
          </w:p>
          <w:p w14:paraId="69E6C8C9" w14:textId="77777777" w:rsidR="00B50DE2" w:rsidRPr="00C6328F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>- tirette avec poignée annulaire en acier inoxydable, finition polie, longueur 700 mm</w:t>
            </w:r>
          </w:p>
          <w:p w14:paraId="55B1A979" w14:textId="77777777" w:rsidR="00B50DE2" w:rsidRPr="00C6328F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>- bras de douche mural 3/4" en acier inoxyd</w:t>
            </w:r>
            <w:r w:rsidR="006F3033"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>able, finition polie, portée 630</w:t>
            </w:r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mm</w:t>
            </w:r>
          </w:p>
          <w:p w14:paraId="1BBF7AB9" w14:textId="77777777" w:rsidR="00B50DE2" w:rsidRPr="00C6328F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6328F">
              <w:rPr>
                <w:rFonts w:ascii="Arial" w:hAnsi="Arial" w:cs="Arial"/>
                <w:bCs/>
                <w:sz w:val="18"/>
                <w:szCs w:val="18"/>
                <w:lang w:val="en-GB"/>
              </w:rPr>
              <w:t>- régulateur de débit automatique intégré 50 litres/minute pour un motif de jet normalisé avec une plage de fonctionnement prédéterminée de 1,5 à 3 bars de pression d'écoulement</w:t>
            </w:r>
          </w:p>
          <w:p w14:paraId="1BD3D709" w14:textId="77777777" w:rsidR="00B50DE2" w:rsidRPr="007E13E7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douchette haute performance en acier inoxydable, finition polie, avec un motif de jet optimisé, résistante à la corrosion, sans quasiment aucune maintenance et anti-tartre, très robuste, à vidange automatique</w:t>
            </w:r>
          </w:p>
          <w:p w14:paraId="28ED4738" w14:textId="77777777" w:rsidR="00B50DE2" w:rsidRPr="007E13E7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panneau pour douche d’urgence corporelle selon EN ISO 7010 et ASR A1.3, film PVC autocollant, dimensions 150 x 150 mm, largeur de détection 15 mètres</w:t>
            </w:r>
          </w:p>
          <w:p w14:paraId="31D1E5BE" w14:textId="77777777" w:rsidR="00B50DE2" w:rsidRPr="007E13E7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laveurs d’yeux et de visage intégrés PremiumLine avec cuvette et couvercle, pour montage sur tube vertical, choix libre de la position et de l’alignement</w:t>
            </w:r>
          </w:p>
          <w:p w14:paraId="5C677EEA" w14:textId="77777777" w:rsidR="00B50DE2" w:rsidRPr="007E13E7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boîtier, capot et cuvette en matière plastique ABS résistant aux UV et aux chocs, raccord d’évacuation M 1 1/2"</w:t>
            </w:r>
          </w:p>
          <w:p w14:paraId="097CCF7F" w14:textId="77777777" w:rsidR="00B50DE2" w:rsidRPr="007E13E7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capuchon de protection rabattable intégré anti-salissures</w:t>
            </w:r>
          </w:p>
          <w:p w14:paraId="1430F19D" w14:textId="77777777" w:rsidR="00B50DE2" w:rsidRPr="007E13E7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déclenchement par basculement arrière du capot</w:t>
            </w:r>
          </w:p>
          <w:p w14:paraId="34B1C989" w14:textId="0F9D2F3E" w:rsidR="00B50DE2" w:rsidRPr="007E13E7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- robinet à billes 3/8" en </w:t>
            </w:r>
            <w:r w:rsidR="00D81207">
              <w:rPr>
                <w:rFonts w:ascii="Arial" w:hAnsi="Arial" w:cs="Arial"/>
                <w:bCs/>
                <w:sz w:val="18"/>
                <w:szCs w:val="18"/>
                <w:lang w:val="en-GB"/>
              </w:rPr>
              <w:t>laiton</w:t>
            </w: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, avec commande à levier via le capuchon de protection rabattable, testé et approuvé DIN-DVGW</w:t>
            </w:r>
          </w:p>
          <w:p w14:paraId="238D5AC6" w14:textId="77777777" w:rsidR="00B50DE2" w:rsidRPr="007E13E7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régulateur de jet en laiton avec un jet très limité, finition chromée</w:t>
            </w:r>
          </w:p>
          <w:p w14:paraId="00E014C8" w14:textId="77777777" w:rsidR="00B50DE2" w:rsidRPr="00921E19" w:rsidRDefault="00B50DE2" w:rsidP="0028097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1E19">
              <w:rPr>
                <w:rFonts w:ascii="Arial" w:hAnsi="Arial" w:cs="Arial"/>
                <w:bCs/>
                <w:sz w:val="18"/>
                <w:szCs w:val="18"/>
              </w:rPr>
              <w:t>- avec robinet de régulation de débit intégré 3/8" pour le réglage de la hauteur de jet et du débit souhaités</w:t>
            </w:r>
          </w:p>
          <w:p w14:paraId="2F89EEA2" w14:textId="77777777" w:rsidR="00B50DE2" w:rsidRPr="007E13E7" w:rsidRDefault="00B50DE2" w:rsidP="0028097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y compris panneau pour laveur d’yeux selon EN ISO 7010 et ASR A1.3 sur le capot, dimensions 170 x 170 mm, distance de détection 17 mètres</w:t>
            </w:r>
          </w:p>
          <w:p w14:paraId="59949C9C" w14:textId="77777777" w:rsidR="00B50DE2" w:rsidRPr="00921E19" w:rsidRDefault="00B50DE2" w:rsidP="0028097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1E19">
              <w:rPr>
                <w:rFonts w:ascii="Arial" w:hAnsi="Arial" w:cs="Arial"/>
                <w:bCs/>
                <w:sz w:val="18"/>
                <w:szCs w:val="18"/>
              </w:rPr>
              <w:t>- selon BGI/GUV-I 850-0, DIN 1988 et EN 1717</w:t>
            </w:r>
          </w:p>
          <w:p w14:paraId="3548F742" w14:textId="77777777" w:rsidR="00B50DE2" w:rsidRPr="00921E19" w:rsidRDefault="00B50DE2" w:rsidP="0028097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1E19">
              <w:rPr>
                <w:rFonts w:ascii="Arial" w:hAnsi="Arial" w:cs="Arial"/>
                <w:bCs/>
                <w:sz w:val="18"/>
                <w:szCs w:val="18"/>
              </w:rPr>
              <w:t>- selon ANSI Z358.1-2014, NF EN 15154-1:2006, NF EN 15154-2:2006 et NF EN 15154-5:2019</w:t>
            </w:r>
          </w:p>
          <w:p w14:paraId="4B427465" w14:textId="77777777" w:rsidR="00B50DE2" w:rsidRPr="00031497" w:rsidRDefault="00B50DE2" w:rsidP="0028097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E13E7">
              <w:rPr>
                <w:rFonts w:ascii="Arial" w:hAnsi="Arial" w:cs="Arial"/>
                <w:bCs/>
                <w:sz w:val="18"/>
                <w:szCs w:val="18"/>
                <w:lang w:val="en-GB"/>
              </w:rPr>
              <w:t>- testé et approuvé DIN-DVGW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Marque :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ou équivalent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bCs/>
                <w:sz w:val="18"/>
                <w:lang w:val="en-GB"/>
              </w:rPr>
              <w:t>Numéro d’article :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838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14:paraId="4F78233A" w14:textId="77777777" w:rsidR="00B50DE2" w:rsidRPr="00031497" w:rsidRDefault="00B50DE2" w:rsidP="0028097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0492E3EF" w14:textId="77777777" w:rsidR="0016683B" w:rsidRPr="000C04E8" w:rsidRDefault="0016683B" w:rsidP="0016683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Caractéristiques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 xml:space="preserve"> techniques</w:t>
            </w:r>
          </w:p>
          <w:p w14:paraId="123EF23D" w14:textId="77777777" w:rsidR="0016683B" w:rsidRPr="00E36286" w:rsidRDefault="0016683B" w:rsidP="001668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 xml:space="preserve">Pression de </w:t>
            </w:r>
            <w:proofErr w:type="spellStart"/>
            <w:r>
              <w:rPr>
                <w:rFonts w:ascii="Arial" w:hAnsi="Arial" w:cs="Arial"/>
                <w:bCs/>
                <w:sz w:val="18"/>
                <w:lang w:val="en-GB"/>
              </w:rPr>
              <w:t>débit</w:t>
            </w:r>
            <w:proofErr w:type="spellEnd"/>
            <w:r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lang w:val="en-GB"/>
              </w:rPr>
              <w:t>minimale</w:t>
            </w:r>
            <w:proofErr w:type="spellEnd"/>
            <w:r>
              <w:rPr>
                <w:rFonts w:ascii="Arial" w:hAnsi="Arial" w:cs="Arial"/>
                <w:bCs/>
                <w:sz w:val="18"/>
                <w:lang w:val="en-GB"/>
              </w:rPr>
              <w:t xml:space="preserve"> :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1,5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13DFBA4C" w14:textId="77777777" w:rsidR="0016683B" w:rsidRPr="00E36286" w:rsidRDefault="0016683B" w:rsidP="001668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Pression de service :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1,5 à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08FAA890" w14:textId="77777777" w:rsidR="0016683B" w:rsidRDefault="0016683B" w:rsidP="0016683B">
            <w:pPr>
              <w:rPr>
                <w:rFonts w:ascii="Arial" w:hAnsi="Arial" w:cs="Arial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lang w:val="en-GB"/>
              </w:rPr>
              <w:t>Débit</w:t>
            </w:r>
            <w:proofErr w:type="spellEnd"/>
            <w:r>
              <w:rPr>
                <w:rFonts w:ascii="Arial" w:hAnsi="Arial" w:cs="Arial"/>
                <w:bCs/>
                <w:sz w:val="18"/>
                <w:lang w:val="en-GB"/>
              </w:rPr>
              <w:t xml:space="preserve"> :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Pr="007E13E7">
              <w:rPr>
                <w:rFonts w:ascii="Arial" w:hAnsi="Arial" w:cs="Arial"/>
                <w:bCs/>
                <w:sz w:val="18"/>
                <w:lang w:val="en-GB"/>
              </w:rPr>
              <w:t>50 litres/min</w:t>
            </w:r>
          </w:p>
          <w:p w14:paraId="13216393" w14:textId="77777777" w:rsidR="0016683B" w:rsidRDefault="0016683B" w:rsidP="0016683B">
            <w:pPr>
              <w:rPr>
                <w:rFonts w:ascii="Arial" w:hAnsi="Arial" w:cs="Arial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lang w:val="en-GB"/>
              </w:rPr>
              <w:t>Raccord</w:t>
            </w:r>
            <w:proofErr w:type="spellEnd"/>
            <w:r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lang w:val="en-GB"/>
              </w:rPr>
              <w:t>d’eau</w:t>
            </w:r>
            <w:proofErr w:type="spellEnd"/>
            <w:r>
              <w:rPr>
                <w:rFonts w:ascii="Arial" w:hAnsi="Arial" w:cs="Arial"/>
                <w:bCs/>
                <w:sz w:val="18"/>
                <w:lang w:val="en-GB"/>
              </w:rPr>
              <w:t xml:space="preserve"> :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Pr="007E13E7">
              <w:rPr>
                <w:rFonts w:ascii="Arial" w:hAnsi="Arial" w:cs="Arial"/>
                <w:bCs/>
                <w:sz w:val="18"/>
                <w:lang w:val="en-GB"/>
              </w:rPr>
              <w:t>F 1 1/4"</w:t>
            </w:r>
          </w:p>
          <w:p w14:paraId="02F5A7EB" w14:textId="77777777" w:rsidR="0016683B" w:rsidRDefault="0016683B" w:rsidP="001668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6464">
              <w:rPr>
                <w:rFonts w:ascii="Arial" w:hAnsi="Arial" w:cs="Arial"/>
                <w:bCs/>
                <w:sz w:val="18"/>
                <w:lang w:val="en-GB"/>
              </w:rPr>
              <w:t>Dimensions (H x L x P) : 2300 x 355 x 630 mm</w:t>
            </w:r>
          </w:p>
          <w:p w14:paraId="2537879D" w14:textId="77777777" w:rsidR="0016683B" w:rsidRDefault="0016683B" w:rsidP="0016683B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5E5A5014" w14:textId="77777777" w:rsidR="0016683B" w:rsidRPr="00615F70" w:rsidRDefault="0016683B" w:rsidP="0016683B">
            <w:pPr>
              <w:rPr>
                <w:rFonts w:ascii="Arial" w:hAnsi="Arial" w:cs="Arial"/>
                <w:b/>
                <w:sz w:val="18"/>
                <w:u w:val="single"/>
                <w:lang w:val="en-GB"/>
              </w:rPr>
            </w:pPr>
            <w:proofErr w:type="spellStart"/>
            <w:r w:rsidRPr="00615F70">
              <w:rPr>
                <w:rFonts w:ascii="Arial" w:hAnsi="Arial" w:cs="Arial"/>
                <w:b/>
                <w:sz w:val="18"/>
                <w:u w:val="single"/>
                <w:lang w:val="en-GB"/>
              </w:rPr>
              <w:t>Caractéristiques</w:t>
            </w:r>
            <w:proofErr w:type="spellEnd"/>
            <w:r w:rsidRPr="00615F70">
              <w:rPr>
                <w:rFonts w:ascii="Arial" w:hAnsi="Arial" w:cs="Arial"/>
                <w:b/>
                <w:sz w:val="18"/>
                <w:u w:val="single"/>
                <w:lang w:val="en-GB"/>
              </w:rPr>
              <w:t xml:space="preserve"> techniques </w:t>
            </w:r>
            <w:proofErr w:type="spellStart"/>
            <w:r w:rsidRPr="00615F70">
              <w:rPr>
                <w:rFonts w:ascii="Arial" w:hAnsi="Arial" w:cs="Arial"/>
                <w:b/>
                <w:sz w:val="18"/>
                <w:u w:val="single"/>
                <w:lang w:val="en-GB"/>
              </w:rPr>
              <w:t>laveur</w:t>
            </w:r>
            <w:proofErr w:type="spellEnd"/>
            <w:r w:rsidRPr="00615F70">
              <w:rPr>
                <w:rFonts w:ascii="Arial" w:hAnsi="Arial" w:cs="Arial"/>
                <w:b/>
                <w:sz w:val="18"/>
                <w:u w:val="single"/>
                <w:lang w:val="en-GB"/>
              </w:rPr>
              <w:t xml:space="preserve"> </w:t>
            </w:r>
            <w:proofErr w:type="spellStart"/>
            <w:r w:rsidRPr="00615F70">
              <w:rPr>
                <w:rFonts w:ascii="Arial" w:hAnsi="Arial" w:cs="Arial"/>
                <w:b/>
                <w:sz w:val="18"/>
                <w:u w:val="single"/>
                <w:lang w:val="en-GB"/>
              </w:rPr>
              <w:t>d’yeux</w:t>
            </w:r>
            <w:proofErr w:type="spellEnd"/>
          </w:p>
          <w:p w14:paraId="49BEE908" w14:textId="77777777" w:rsidR="0016683B" w:rsidRPr="00615F70" w:rsidRDefault="0016683B" w:rsidP="001668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15F70">
              <w:rPr>
                <w:rFonts w:ascii="Arial" w:hAnsi="Arial" w:cs="Arial"/>
                <w:bCs/>
                <w:sz w:val="18"/>
                <w:lang w:val="en-GB"/>
              </w:rPr>
              <w:t xml:space="preserve">Pression de </w:t>
            </w:r>
            <w:proofErr w:type="spellStart"/>
            <w:r w:rsidRPr="00615F70">
              <w:rPr>
                <w:rFonts w:ascii="Arial" w:hAnsi="Arial" w:cs="Arial"/>
                <w:bCs/>
                <w:sz w:val="18"/>
                <w:lang w:val="en-GB"/>
              </w:rPr>
              <w:t>débit</w:t>
            </w:r>
            <w:proofErr w:type="spellEnd"/>
            <w:r w:rsidRPr="00615F70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proofErr w:type="spellStart"/>
            <w:r w:rsidRPr="00615F70">
              <w:rPr>
                <w:rFonts w:ascii="Arial" w:hAnsi="Arial" w:cs="Arial"/>
                <w:bCs/>
                <w:sz w:val="18"/>
                <w:lang w:val="en-GB"/>
              </w:rPr>
              <w:t>minimale</w:t>
            </w:r>
            <w:proofErr w:type="spellEnd"/>
            <w:r w:rsidRPr="00615F70">
              <w:rPr>
                <w:rFonts w:ascii="Arial" w:hAnsi="Arial" w:cs="Arial"/>
                <w:bCs/>
                <w:sz w:val="18"/>
                <w:lang w:val="en-GB"/>
              </w:rPr>
              <w:t xml:space="preserve"> : 2,5 bar</w:t>
            </w:r>
          </w:p>
          <w:p w14:paraId="3BFEA29C" w14:textId="77777777" w:rsidR="0016683B" w:rsidRPr="00615F70" w:rsidRDefault="0016683B" w:rsidP="001668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15F70">
              <w:rPr>
                <w:rFonts w:ascii="Arial" w:hAnsi="Arial" w:cs="Arial"/>
                <w:bCs/>
                <w:sz w:val="18"/>
                <w:lang w:val="en-GB"/>
              </w:rPr>
              <w:t>Pression de service : 2,5 à 5 bar</w:t>
            </w:r>
          </w:p>
          <w:p w14:paraId="32B1182F" w14:textId="77777777" w:rsidR="0016683B" w:rsidRPr="00615F70" w:rsidRDefault="0016683B" w:rsidP="0016683B">
            <w:pPr>
              <w:rPr>
                <w:rFonts w:ascii="Arial" w:hAnsi="Arial" w:cs="Arial"/>
                <w:bCs/>
                <w:sz w:val="18"/>
                <w:lang w:val="en-GB"/>
              </w:rPr>
            </w:pPr>
            <w:proofErr w:type="spellStart"/>
            <w:r w:rsidRPr="00615F70">
              <w:rPr>
                <w:rFonts w:ascii="Arial" w:hAnsi="Arial" w:cs="Arial"/>
                <w:bCs/>
                <w:sz w:val="18"/>
                <w:lang w:val="en-GB"/>
              </w:rPr>
              <w:t>Débit</w:t>
            </w:r>
            <w:proofErr w:type="spellEnd"/>
            <w:r w:rsidRPr="00615F70">
              <w:rPr>
                <w:rFonts w:ascii="Arial" w:hAnsi="Arial" w:cs="Arial"/>
                <w:bCs/>
                <w:sz w:val="18"/>
                <w:lang w:val="en-GB"/>
              </w:rPr>
              <w:t xml:space="preserve"> : 14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-20</w:t>
            </w:r>
            <w:r w:rsidRPr="00615F70">
              <w:rPr>
                <w:rFonts w:ascii="Arial" w:hAnsi="Arial" w:cs="Arial"/>
                <w:bCs/>
                <w:sz w:val="18"/>
                <w:lang w:val="en-GB"/>
              </w:rPr>
              <w:t xml:space="preserve"> litres/min</w:t>
            </w:r>
          </w:p>
          <w:p w14:paraId="1E8FBB17" w14:textId="4EF990ED" w:rsidR="00B50DE2" w:rsidRPr="00CB1417" w:rsidRDefault="0016683B" w:rsidP="0016683B">
            <w:pPr>
              <w:rPr>
                <w:rFonts w:ascii="Arial" w:hAnsi="Arial" w:cs="Arial"/>
                <w:bCs/>
                <w:sz w:val="18"/>
                <w:lang w:val="en-GB"/>
              </w:rPr>
            </w:pPr>
            <w:proofErr w:type="spellStart"/>
            <w:r w:rsidRPr="00615F70">
              <w:rPr>
                <w:rFonts w:ascii="Arial" w:hAnsi="Arial" w:cs="Arial"/>
                <w:bCs/>
                <w:sz w:val="18"/>
                <w:lang w:val="en-GB"/>
              </w:rPr>
              <w:t>Raccord</w:t>
            </w:r>
            <w:proofErr w:type="spellEnd"/>
            <w:r w:rsidRPr="00615F70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proofErr w:type="spellStart"/>
            <w:r w:rsidRPr="00615F70">
              <w:rPr>
                <w:rFonts w:ascii="Arial" w:hAnsi="Arial" w:cs="Arial"/>
                <w:bCs/>
                <w:sz w:val="18"/>
                <w:lang w:val="en-GB"/>
              </w:rPr>
              <w:t>d’évacuation</w:t>
            </w:r>
            <w:proofErr w:type="spellEnd"/>
            <w:r w:rsidRPr="00615F70">
              <w:rPr>
                <w:rFonts w:ascii="Arial" w:hAnsi="Arial" w:cs="Arial"/>
                <w:bCs/>
                <w:sz w:val="18"/>
                <w:lang w:val="en-GB"/>
              </w:rPr>
              <w:t xml:space="preserve"> : M 1 1/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 w:rsidRPr="00615F70">
              <w:rPr>
                <w:rFonts w:ascii="Arial" w:hAnsi="Arial" w:cs="Arial"/>
                <w:bCs/>
                <w:sz w:val="18"/>
                <w:lang w:val="en-GB"/>
              </w:rPr>
              <w:t>"</w:t>
            </w:r>
          </w:p>
        </w:tc>
      </w:tr>
    </w:tbl>
    <w:p w14:paraId="78652A8C" w14:textId="77777777" w:rsidR="0024358E" w:rsidRPr="00DE0612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DE0612" w:rsidSect="006B5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30C20" w14:textId="77777777" w:rsidR="00507AE6" w:rsidRDefault="00507AE6" w:rsidP="00323468">
      <w:r>
        <w:separator/>
      </w:r>
    </w:p>
  </w:endnote>
  <w:endnote w:type="continuationSeparator" w:id="0">
    <w:p w14:paraId="68EC0A1C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04633" w14:textId="77777777" w:rsidR="00894B4E" w:rsidRDefault="00894B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728AB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D47810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B50DE2">
      <w:rPr>
        <w:rFonts w:ascii="Arial" w:hAnsi="Arial" w:cs="Arial"/>
        <w:sz w:val="18"/>
        <w:szCs w:val="18"/>
      </w:rPr>
      <w:t>de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D47810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0F4FD575" w14:textId="77777777" w:rsidR="00C37F86" w:rsidRDefault="00C37F86">
    <w:pPr>
      <w:pStyle w:val="Fuzeile"/>
    </w:pPr>
  </w:p>
  <w:p w14:paraId="04BC98DD" w14:textId="51996537" w:rsidR="00C37F86" w:rsidRDefault="00894B4E">
    <w:pPr>
      <w:pStyle w:val="Fuzeile"/>
    </w:pPr>
    <w:r>
      <w:rPr>
        <w:noProof/>
      </w:rPr>
      <w:drawing>
        <wp:inline distT="0" distB="0" distL="0" distR="0" wp14:anchorId="04CCDB68" wp14:editId="4209D1E3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E7BB0" w14:textId="77777777" w:rsidR="00894B4E" w:rsidRDefault="00894B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E2216" w14:textId="77777777" w:rsidR="00507AE6" w:rsidRDefault="00507AE6" w:rsidP="00323468">
      <w:r>
        <w:separator/>
      </w:r>
    </w:p>
  </w:footnote>
  <w:footnote w:type="continuationSeparator" w:id="0">
    <w:p w14:paraId="489545AB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7E63" w14:textId="77777777" w:rsidR="00894B4E" w:rsidRDefault="00894B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13132" w14:textId="77777777" w:rsidR="00C37F86" w:rsidRDefault="00B50DE2">
    <w:pPr>
      <w:pStyle w:val="Kopfzeile"/>
    </w:pPr>
    <w:r>
      <w:rPr>
        <w:noProof/>
      </w:rPr>
      <w:drawing>
        <wp:inline distT="0" distB="0" distL="0" distR="0" wp14:anchorId="39FC295A" wp14:editId="19CB2F53">
          <wp:extent cx="7560310" cy="1266400"/>
          <wp:effectExtent l="0" t="0" r="2540" b="0"/>
          <wp:docPr id="1" name="Grafik 1" descr="Kopfzeile-Ausschreibungstexte-18-Freistehende-Industrie-Notduschen_F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-Ausschreibungstexte-18-Freistehende-Industrie-Notduschen_F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8582E" w14:textId="77777777" w:rsidR="00894B4E" w:rsidRDefault="00894B4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Yl38NG5CWtP1n0LPOe/o+H+431CEZ6GBZXb5mDzc8J576+yCpsJgOUY+j4XZtlTtQD7JAVTJXYwXtgxmwhigw==" w:salt="gbr8O8LHARGfqManjfoGO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4F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11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47F8"/>
    <w:rsid w:val="000F5045"/>
    <w:rsid w:val="000F708F"/>
    <w:rsid w:val="000F7872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31DE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0F0C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683B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A7286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E79B1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6016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59A9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AD5"/>
    <w:rsid w:val="004B4E1C"/>
    <w:rsid w:val="004C05E6"/>
    <w:rsid w:val="004C0A61"/>
    <w:rsid w:val="004C0F24"/>
    <w:rsid w:val="004C1633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20E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1A0"/>
    <w:rsid w:val="006E6A02"/>
    <w:rsid w:val="006F11FF"/>
    <w:rsid w:val="006F2B16"/>
    <w:rsid w:val="006F3033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2FC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0F5D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54C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B4E"/>
    <w:rsid w:val="00894C3F"/>
    <w:rsid w:val="00894F85"/>
    <w:rsid w:val="008951BF"/>
    <w:rsid w:val="00895499"/>
    <w:rsid w:val="00895EEE"/>
    <w:rsid w:val="00896A4D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1E19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8B9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0DE2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28F"/>
    <w:rsid w:val="00C63E60"/>
    <w:rsid w:val="00C63F38"/>
    <w:rsid w:val="00C63FFE"/>
    <w:rsid w:val="00C64BC7"/>
    <w:rsid w:val="00C6558A"/>
    <w:rsid w:val="00C671A4"/>
    <w:rsid w:val="00C679EC"/>
    <w:rsid w:val="00C70169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810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1E6E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207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0FC3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612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96AE767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2506</Characters>
  <Application>Microsoft Office Word</Application>
  <DocSecurity>8</DocSecurity>
  <Lines>20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15</cp:revision>
  <cp:lastPrinted>2014-01-03T06:33:00Z</cp:lastPrinted>
  <dcterms:created xsi:type="dcterms:W3CDTF">2020-04-29T09:11:00Z</dcterms:created>
  <dcterms:modified xsi:type="dcterms:W3CDTF">2024-08-26T10:14:00Z</dcterms:modified>
</cp:coreProperties>
</file>