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4D4621" w:rsidRPr="00936A2A" w14:paraId="70C1C0E8" w14:textId="77777777" w:rsidTr="00A6136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391B73" w14:textId="77777777" w:rsidR="004D4621" w:rsidRPr="00936A2A" w:rsidRDefault="004D4621" w:rsidP="00A6136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58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DEDC9A" w14:textId="77777777" w:rsidR="004D4621" w:rsidRPr="00936A2A" w:rsidRDefault="004D4621" w:rsidP="00A61367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Classic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Augendusche mit Auffangbecken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,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Entleerung der Augendusche über das Standrohr,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Boden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montage</w:t>
            </w:r>
          </w:p>
        </w:tc>
      </w:tr>
      <w:tr w:rsidR="004D4621" w:rsidRPr="00936A2A" w14:paraId="51A10495" w14:textId="77777777" w:rsidTr="00A6136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1270A0" w14:textId="77777777" w:rsidR="007C7570" w:rsidRDefault="007C7570" w:rsidP="007C757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Classic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Line Körper-Notdusche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 Augendusche mit Auffangbecken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Entleerung der Augendusche über das Standrohr, 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für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Boden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montage</w:t>
            </w:r>
          </w:p>
          <w:p w14:paraId="62779D23" w14:textId="77777777" w:rsidR="007C7570" w:rsidRDefault="007C7570" w:rsidP="007C757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inklusive oberem und mittlerem Wasseranschluss 1 1/4-Zoll-IG für den Einbau in Zirkulationsleitungen, Stopfen 1 1/4-Zoll aus Edelstahl</w:t>
            </w:r>
          </w:p>
          <w:p w14:paraId="21D440F3" w14:textId="77777777" w:rsidR="007C7570" w:rsidRDefault="007C7570" w:rsidP="007C75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Standfuss mit 4 Befestigungsbohrungen aus Edelstahl, chemikalienbeständig grün pulverbeschichtet, Durchmesser 200 mm</w:t>
            </w:r>
          </w:p>
          <w:p w14:paraId="66CC8011" w14:textId="51E57788" w:rsidR="007C7570" w:rsidRDefault="007C7570" w:rsidP="007C757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Standrohr 1 1/4-Zoll aus Edelstahl dreiteilig, chemikalienbeständig grün pulverbeschichtet, mit oberem und mittlerem Wasseranschluss 1 1/4-Zoll-IG, mit unterem Ablaufanschluss für Augendusche 1 1/4-Zoll-IG, Gesamthöhe 23</w:t>
            </w:r>
            <w:r w:rsidR="00A64455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4E5A0B8E" w14:textId="77777777" w:rsidR="007C7570" w:rsidRPr="00704907" w:rsidRDefault="007C7570" w:rsidP="007C7570">
            <w:pPr>
              <w:rPr>
                <w:rFonts w:ascii="Arial" w:hAnsi="Arial" w:cs="Arial"/>
                <w:sz w:val="18"/>
                <w:szCs w:val="18"/>
              </w:rPr>
            </w:pPr>
            <w:r w:rsidRPr="00704907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Verbindungsstück</w:t>
            </w:r>
            <w:r w:rsidRPr="00704907">
              <w:rPr>
                <w:rFonts w:ascii="Arial" w:hAnsi="Arial" w:cs="Arial"/>
                <w:sz w:val="18"/>
                <w:szCs w:val="18"/>
              </w:rPr>
              <w:t xml:space="preserve"> aus Edelstahl, für eine schnelle Montage vor Ort und einfache Ausrichtung des Duscharms</w:t>
            </w:r>
          </w:p>
          <w:p w14:paraId="6F7A1855" w14:textId="77777777" w:rsidR="007C7570" w:rsidRPr="00704907" w:rsidRDefault="007C7570" w:rsidP="007C7570">
            <w:pPr>
              <w:rPr>
                <w:rFonts w:ascii="Arial" w:hAnsi="Arial" w:cs="Arial"/>
                <w:sz w:val="18"/>
                <w:szCs w:val="18"/>
              </w:rPr>
            </w:pPr>
            <w:r w:rsidRPr="00704907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Kugelhahn 3/4-Zoll </w:t>
            </w:r>
            <w:r w:rsidRPr="009618E2">
              <w:rPr>
                <w:rFonts w:ascii="Arial" w:hAnsi="Arial"/>
                <w:sz w:val="18"/>
                <w:szCs w:val="18"/>
              </w:rPr>
              <w:t xml:space="preserve">aus </w:t>
            </w:r>
            <w:r w:rsidRPr="00394608">
              <w:rPr>
                <w:rFonts w:ascii="Arial" w:hAnsi="Arial"/>
                <w:sz w:val="18"/>
                <w:szCs w:val="18"/>
              </w:rPr>
              <w:t>entzinkungsbeständigem Messing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04907">
              <w:rPr>
                <w:rFonts w:ascii="Arial" w:hAnsi="Arial" w:cs="Arial"/>
                <w:sz w:val="18"/>
                <w:szCs w:val="18"/>
              </w:rPr>
              <w:t xml:space="preserve"> mit </w:t>
            </w:r>
            <w:r>
              <w:rPr>
                <w:rFonts w:ascii="Arial" w:hAnsi="Arial" w:cs="Arial"/>
                <w:sz w:val="18"/>
                <w:szCs w:val="18"/>
              </w:rPr>
              <w:t xml:space="preserve">Schnellmontagesystem und </w:t>
            </w:r>
            <w:r w:rsidRPr="00704907">
              <w:rPr>
                <w:rFonts w:ascii="Arial" w:hAnsi="Arial" w:cs="Arial"/>
                <w:sz w:val="18"/>
                <w:szCs w:val="18"/>
              </w:rPr>
              <w:t>Zugstangenbetätigung, DIN-DVGW geprüft und zugelassen</w:t>
            </w:r>
          </w:p>
          <w:p w14:paraId="3A04553D" w14:textId="77777777" w:rsidR="007C7570" w:rsidRPr="00704907" w:rsidRDefault="007C7570" w:rsidP="007C7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</w:t>
            </w:r>
            <w:r w:rsidRPr="00704907">
              <w:rPr>
                <w:rFonts w:ascii="Arial" w:hAnsi="Arial" w:cs="Arial"/>
                <w:noProof/>
                <w:sz w:val="18"/>
                <w:szCs w:val="18"/>
              </w:rPr>
              <w:t>tahl, chemikalienbeständig grün pulverbeschichtet, Länge 700 mm</w:t>
            </w:r>
          </w:p>
          <w:p w14:paraId="5346CF6A" w14:textId="77777777" w:rsidR="007C7570" w:rsidRDefault="007C7570" w:rsidP="007C757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04907">
              <w:rPr>
                <w:rFonts w:ascii="Arial" w:hAnsi="Arial" w:cs="Arial"/>
                <w:noProof/>
                <w:sz w:val="18"/>
                <w:szCs w:val="18"/>
              </w:rPr>
              <w:t xml:space="preserve">- Wandduscharm 3/4-Zoll aus Edelstahl, chemikalienbeständig grün pulverbeschichtet,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Ausladung 630</w:t>
            </w:r>
            <w:r w:rsidRPr="00704907">
              <w:rPr>
                <w:rFonts w:ascii="Arial" w:hAnsi="Arial" w:cs="Arial"/>
                <w:noProof/>
                <w:sz w:val="18"/>
                <w:szCs w:val="18"/>
              </w:rPr>
              <w:t xml:space="preserve"> mm</w:t>
            </w:r>
          </w:p>
          <w:p w14:paraId="5E8FEF92" w14:textId="77777777" w:rsidR="007C7570" w:rsidRDefault="007C7570" w:rsidP="007C757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 w:rsidRPr="00704907">
              <w:rPr>
                <w:rFonts w:ascii="Arial" w:hAnsi="Arial"/>
                <w:sz w:val="18"/>
              </w:rPr>
              <w:t>integrierte</w:t>
            </w:r>
            <w:r>
              <w:rPr>
                <w:rFonts w:ascii="Arial" w:hAnsi="Arial"/>
                <w:sz w:val="18"/>
              </w:rPr>
              <w:t>r</w:t>
            </w:r>
            <w:r w:rsidRPr="00704907">
              <w:rPr>
                <w:rFonts w:ascii="Arial" w:hAnsi="Arial"/>
                <w:sz w:val="18"/>
              </w:rPr>
              <w:t xml:space="preserve"> automatische</w:t>
            </w:r>
            <w:r>
              <w:rPr>
                <w:rFonts w:ascii="Arial" w:hAnsi="Arial"/>
                <w:sz w:val="18"/>
              </w:rPr>
              <w:t>r</w:t>
            </w:r>
            <w:r w:rsidRPr="00704907">
              <w:rPr>
                <w:rFonts w:ascii="Arial" w:hAnsi="Arial"/>
                <w:sz w:val="18"/>
              </w:rPr>
              <w:t xml:space="preserve"> Mengenregulator 50 Liter / Minute für ein normgerechtes Strahlbild bei einem vorgegebenen Arbeitsbereich von 1,5 bis 3 bar Fließdruck</w:t>
            </w:r>
          </w:p>
          <w:p w14:paraId="52E69A9D" w14:textId="77777777" w:rsidR="007C7570" w:rsidRPr="00936A2A" w:rsidRDefault="007C7570" w:rsidP="007C7570">
            <w:pPr>
              <w:rPr>
                <w:rFonts w:ascii="Arial" w:hAnsi="Arial" w:cs="Arial"/>
                <w:sz w:val="18"/>
                <w:szCs w:val="18"/>
              </w:rPr>
            </w:pPr>
            <w:r w:rsidRPr="00704907">
              <w:rPr>
                <w:rFonts w:ascii="Arial" w:hAnsi="Arial" w:cs="Arial"/>
                <w:noProof/>
                <w:sz w:val="18"/>
                <w:szCs w:val="18"/>
              </w:rPr>
              <w:t xml:space="preserve">- Hochleistungsduschkopf aus chemikalienbeständigem Kunststoff,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schwarz, </w:t>
            </w:r>
            <w:r w:rsidRPr="00704907">
              <w:rPr>
                <w:rFonts w:ascii="Arial" w:hAnsi="Arial" w:cs="Arial"/>
                <w:noProof/>
                <w:sz w:val="18"/>
                <w:szCs w:val="18"/>
              </w:rPr>
              <w:t>mit verbessertem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 Strahlbild, korrosionsbeständig, weitestgehend verkalkungs- und wartungsfrei, sehr robust, selbst entleerend</w:t>
            </w:r>
          </w:p>
          <w:p w14:paraId="73C66C6C" w14:textId="77777777" w:rsidR="007C7570" w:rsidRDefault="007C7570" w:rsidP="007C7570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1E3A60F3" w14:textId="77777777" w:rsidR="007C7570" w:rsidRPr="00281156" w:rsidRDefault="007C7570" w:rsidP="007C7570">
            <w:pPr>
              <w:tabs>
                <w:tab w:val="left" w:pos="-4167"/>
              </w:tabs>
              <w:ind w:right="46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integrierte Classic</w:t>
            </w:r>
            <w:r w:rsidRPr="009550B0">
              <w:rPr>
                <w:rFonts w:ascii="Arial" w:hAnsi="Arial" w:cs="Arial"/>
                <w:bCs/>
                <w:sz w:val="18"/>
                <w:szCs w:val="18"/>
              </w:rPr>
              <w:t xml:space="preserve">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Sicherheits</w:t>
            </w:r>
            <w:r w:rsidRPr="009550B0">
              <w:rPr>
                <w:rFonts w:ascii="Arial" w:hAnsi="Arial" w:cs="Arial"/>
                <w:bCs/>
                <w:sz w:val="18"/>
                <w:szCs w:val="18"/>
              </w:rPr>
              <w:t xml:space="preserve">-Augendusche mit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Auffangbecken, Montagehöhe 970 mm, Ausrichtung der Augendusche vor Ort frei wählbar</w:t>
            </w:r>
            <w:r w:rsidRPr="009550B0"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t xml:space="preserve">- Anschlussrohr aus Edelstahl für eine einfache Montage und Ausrichtung der Dusche,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chemikalienbeständig grün pulverbeschichtet</w:t>
            </w:r>
            <w:r w:rsidRPr="00281156">
              <w:rPr>
                <w:rFonts w:ascii="Arial" w:hAnsi="Arial"/>
                <w:sz w:val="18"/>
              </w:rPr>
              <w:br/>
              <w:t>- Kugelhahn 1/2-Zoll aus Edelstahl, mit PUSH-Hebel-Bedienung, DIN-DVGW geprüft und zugelassen</w:t>
            </w:r>
            <w:r w:rsidRPr="00281156">
              <w:rPr>
                <w:rFonts w:ascii="Arial" w:hAnsi="Arial"/>
                <w:sz w:val="18"/>
              </w:rPr>
              <w:br/>
              <w:t>- Bedienplatte aus Stahl, chemikalienbeständig grün pulverbeschichtet, Länge 240 mm, mit großem Signal "PUSH", langnachleuchtend gemäß DIN 67510</w:t>
            </w:r>
          </w:p>
          <w:p w14:paraId="40A60B8A" w14:textId="77777777" w:rsidR="007C7570" w:rsidRDefault="007C7570" w:rsidP="007C7570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</w:rPr>
            </w:pPr>
            <w:r w:rsidRPr="00281156">
              <w:rPr>
                <w:rFonts w:ascii="Arial" w:hAnsi="Arial" w:cs="Arial"/>
                <w:sz w:val="18"/>
                <w:szCs w:val="18"/>
              </w:rPr>
              <w:t xml:space="preserve">- integrierter </w:t>
            </w:r>
            <w:r>
              <w:rPr>
                <w:rFonts w:ascii="Arial" w:hAnsi="Arial" w:cs="Arial"/>
                <w:sz w:val="18"/>
                <w:szCs w:val="18"/>
              </w:rPr>
              <w:t>automatischer Mengenregulator 14</w:t>
            </w:r>
            <w:r w:rsidRPr="00281156">
              <w:rPr>
                <w:rFonts w:ascii="Arial" w:hAnsi="Arial" w:cs="Arial"/>
                <w:sz w:val="18"/>
                <w:szCs w:val="18"/>
              </w:rPr>
              <w:t xml:space="preserve"> Liter / Minute für ein normgerechtes Strahlbild bei einem vorgegebene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81156">
              <w:rPr>
                <w:rFonts w:ascii="Arial" w:hAnsi="Arial" w:cs="Arial"/>
                <w:sz w:val="18"/>
                <w:szCs w:val="18"/>
              </w:rPr>
              <w:t xml:space="preserve"> Arbeitsbereich von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81156">
              <w:rPr>
                <w:rFonts w:ascii="Arial" w:hAnsi="Arial" w:cs="Arial"/>
                <w:sz w:val="18"/>
                <w:szCs w:val="18"/>
              </w:rPr>
              <w:t>,5 bis 5 bar Fließdruck</w:t>
            </w:r>
          </w:p>
          <w:p w14:paraId="3D158EFD" w14:textId="77777777" w:rsidR="007C7570" w:rsidRDefault="007C7570" w:rsidP="007C7570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</w:rPr>
            </w:pPr>
            <w:r w:rsidRPr="00281156">
              <w:rPr>
                <w:rFonts w:ascii="Arial" w:hAnsi="Arial" w:cs="Arial"/>
                <w:sz w:val="18"/>
                <w:szCs w:val="18"/>
              </w:rPr>
              <w:t>- breitstrahlende Hochleistungsbrauseköpfe, mit Kunststoffsprühplatte, verkalkungsarm, inkl. Gummischutz und dichtschließendem Staubdeckel mit Klappmechanismus, montiert über Verteilergabel</w:t>
            </w:r>
            <w:r w:rsidRPr="00281156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281156">
              <w:rPr>
                <w:rFonts w:ascii="Arial" w:hAnsi="Arial"/>
                <w:sz w:val="18"/>
              </w:rPr>
              <w:t xml:space="preserve">- Auffangbecken aus </w:t>
            </w:r>
            <w:r>
              <w:rPr>
                <w:rFonts w:ascii="Arial" w:hAnsi="Arial"/>
                <w:sz w:val="18"/>
              </w:rPr>
              <w:t>Kunststoff, grün</w:t>
            </w:r>
            <w:r w:rsidRPr="00281156">
              <w:rPr>
                <w:rFonts w:ascii="Arial" w:hAnsi="Arial"/>
                <w:sz w:val="18"/>
              </w:rPr>
              <w:t>, Durchmesser 275 m</w:t>
            </w:r>
            <w:r>
              <w:rPr>
                <w:rFonts w:ascii="Arial" w:hAnsi="Arial"/>
                <w:sz w:val="18"/>
              </w:rPr>
              <w:t xml:space="preserve">m, </w:t>
            </w:r>
            <w:r w:rsidRPr="00281156">
              <w:rPr>
                <w:rFonts w:ascii="Arial" w:hAnsi="Arial"/>
                <w:sz w:val="18"/>
              </w:rPr>
              <w:t>Ablaufanschluss 1 1/4-Zoll-AG</w:t>
            </w:r>
          </w:p>
          <w:p w14:paraId="7F1B624A" w14:textId="77777777" w:rsidR="007C7570" w:rsidRPr="00936A2A" w:rsidRDefault="007C7570" w:rsidP="007C7570">
            <w:pPr>
              <w:rPr>
                <w:rFonts w:ascii="Arial" w:hAnsi="Arial" w:cs="Arial"/>
                <w:sz w:val="18"/>
                <w:szCs w:val="18"/>
              </w:rPr>
            </w:pPr>
            <w:r w:rsidRPr="00281156">
              <w:rPr>
                <w:rFonts w:ascii="Arial" w:hAnsi="Arial" w:cs="Arial"/>
                <w:sz w:val="18"/>
                <w:szCs w:val="18"/>
              </w:rPr>
              <w:t>- Hinweisschild für Augendusche nach DIN EN ISO 7010 und ASR A1.3, selbstklebende PVC-Folie, Abmessungen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81156">
              <w:rPr>
                <w:rFonts w:ascii="Arial" w:hAnsi="Arial" w:cs="Arial"/>
                <w:sz w:val="18"/>
                <w:szCs w:val="18"/>
              </w:rPr>
              <w:t>0 x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81156">
              <w:rPr>
                <w:rFonts w:ascii="Arial" w:hAnsi="Arial" w:cs="Arial"/>
                <w:sz w:val="18"/>
                <w:szCs w:val="18"/>
              </w:rPr>
              <w:t>0 mm, Erkennungsweite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81156">
              <w:rPr>
                <w:rFonts w:ascii="Arial" w:hAnsi="Arial" w:cs="Arial"/>
                <w:sz w:val="18"/>
                <w:szCs w:val="18"/>
              </w:rPr>
              <w:t xml:space="preserve"> Meter</w:t>
            </w:r>
          </w:p>
          <w:p w14:paraId="58969DAD" w14:textId="77777777" w:rsidR="007C7570" w:rsidRPr="00936A2A" w:rsidRDefault="007C7570" w:rsidP="007C7570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252BEC29" w14:textId="77777777" w:rsidR="007C7570" w:rsidRPr="00936A2A" w:rsidRDefault="007C7570" w:rsidP="007C7570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36A2A">
              <w:rPr>
                <w:rFonts w:ascii="Arial" w:hAnsi="Arial" w:cs="Arial"/>
                <w:sz w:val="18"/>
                <w:szCs w:val="18"/>
              </w:rPr>
              <w:t>, DIN EN 15154-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36A2A">
              <w:rPr>
                <w:rFonts w:ascii="Arial" w:hAnsi="Arial" w:cs="Arial"/>
                <w:sz w:val="18"/>
                <w:szCs w:val="18"/>
              </w:rPr>
              <w:t>:2006</w:t>
            </w:r>
            <w:r>
              <w:rPr>
                <w:rFonts w:ascii="Arial" w:hAnsi="Arial" w:cs="Arial"/>
                <w:sz w:val="18"/>
                <w:szCs w:val="18"/>
              </w:rPr>
              <w:t>, DIN EN 15154-2:2006 und DIN EN 15154-5:2019</w:t>
            </w:r>
          </w:p>
          <w:p w14:paraId="210FB378" w14:textId="77777777" w:rsidR="007C7570" w:rsidRPr="00936A2A" w:rsidRDefault="007C7570" w:rsidP="007C757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7264BC83" w14:textId="77777777" w:rsidR="007C7570" w:rsidRDefault="007C7570" w:rsidP="007C7570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837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58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14:paraId="1DA0D717" w14:textId="77777777" w:rsidR="004D4621" w:rsidRPr="00936A2A" w:rsidRDefault="004D4621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4214A133" w14:textId="77777777" w:rsidR="002B7E88" w:rsidRPr="00936A2A" w:rsidRDefault="002B7E88" w:rsidP="002B7E88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2C79087B" w14:textId="77777777" w:rsidR="002B7E88" w:rsidRPr="00936A2A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3A472030" w14:textId="77777777" w:rsidR="002B7E88" w:rsidRPr="00936A2A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55AAB28B" w14:textId="77777777" w:rsidR="002B7E88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Volumenstrom</w:t>
            </w:r>
            <w:r>
              <w:rPr>
                <w:rFonts w:ascii="Arial" w:hAnsi="Arial" w:cs="Arial"/>
                <w:bCs/>
                <w:sz w:val="18"/>
              </w:rPr>
              <w:t xml:space="preserve"> Körperdusche</w:t>
            </w:r>
            <w:r w:rsidRPr="00936A2A">
              <w:rPr>
                <w:rFonts w:ascii="Arial" w:hAnsi="Arial" w:cs="Arial"/>
                <w:bCs/>
                <w:sz w:val="18"/>
              </w:rPr>
              <w:t>: 50 Liter / Minute</w:t>
            </w:r>
          </w:p>
          <w:p w14:paraId="109067EC" w14:textId="77777777" w:rsidR="002B7E88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Wasseranschluss: </w:t>
            </w:r>
            <w:r>
              <w:rPr>
                <w:rFonts w:ascii="Arial" w:hAnsi="Arial" w:cs="Arial"/>
                <w:bCs/>
                <w:sz w:val="18"/>
              </w:rPr>
              <w:t>1 1</w:t>
            </w:r>
            <w:r w:rsidRPr="00936A2A">
              <w:rPr>
                <w:rFonts w:ascii="Arial" w:hAnsi="Arial" w:cs="Arial"/>
                <w:bCs/>
                <w:sz w:val="18"/>
              </w:rPr>
              <w:t>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0EEF9204" w14:textId="77777777" w:rsidR="002B7E88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AE0CBA">
              <w:rPr>
                <w:rFonts w:ascii="Arial" w:hAnsi="Arial" w:cs="Arial"/>
                <w:bCs/>
                <w:sz w:val="18"/>
              </w:rPr>
              <w:t>Abmessungen (H x B x T): 2300 x 400 x 630 mm</w:t>
            </w:r>
          </w:p>
          <w:p w14:paraId="17C16FA8" w14:textId="77777777" w:rsidR="002B7E88" w:rsidRDefault="002B7E88" w:rsidP="002B7E88">
            <w:pPr>
              <w:rPr>
                <w:rFonts w:ascii="Arial" w:hAnsi="Arial" w:cs="Arial"/>
                <w:bCs/>
                <w:sz w:val="18"/>
              </w:rPr>
            </w:pPr>
          </w:p>
          <w:p w14:paraId="72E54F74" w14:textId="77777777" w:rsidR="002B7E88" w:rsidRPr="00002DB2" w:rsidRDefault="002B7E88" w:rsidP="002B7E88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002DB2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622603A8" w14:textId="77777777" w:rsidR="002B7E88" w:rsidRPr="00002DB2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002DB2">
              <w:rPr>
                <w:rFonts w:ascii="Arial" w:hAnsi="Arial" w:cs="Arial"/>
                <w:bCs/>
                <w:sz w:val="18"/>
              </w:rPr>
              <w:t>Mindestfließdruck: 2,5 bar</w:t>
            </w:r>
          </w:p>
          <w:p w14:paraId="6767413C" w14:textId="77777777" w:rsidR="002B7E88" w:rsidRPr="00002DB2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002DB2">
              <w:rPr>
                <w:rFonts w:ascii="Arial" w:hAnsi="Arial" w:cs="Arial"/>
                <w:bCs/>
                <w:sz w:val="18"/>
              </w:rPr>
              <w:t>Betriebsdruck: 2,5 bis 5 bar</w:t>
            </w:r>
          </w:p>
          <w:p w14:paraId="7F3E88A3" w14:textId="77777777" w:rsidR="002B7E88" w:rsidRPr="00002DB2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002DB2">
              <w:rPr>
                <w:rFonts w:ascii="Arial" w:hAnsi="Arial" w:cs="Arial"/>
                <w:bCs/>
                <w:sz w:val="18"/>
              </w:rPr>
              <w:t>Volumenstrom Augendusche: 14 Liter / Minute</w:t>
            </w:r>
          </w:p>
          <w:p w14:paraId="1D0CE05C" w14:textId="77777777" w:rsidR="002B7E88" w:rsidRDefault="002B7E88" w:rsidP="002B7E88">
            <w:pPr>
              <w:rPr>
                <w:rFonts w:ascii="Arial" w:hAnsi="Arial" w:cs="Arial"/>
                <w:bCs/>
                <w:sz w:val="18"/>
              </w:rPr>
            </w:pPr>
            <w:r w:rsidRPr="00002DB2">
              <w:rPr>
                <w:rFonts w:ascii="Arial" w:hAnsi="Arial" w:cs="Arial"/>
                <w:bCs/>
                <w:sz w:val="18"/>
              </w:rPr>
              <w:t>Wasserablauf: 1 1/4-Zoll-AG</w:t>
            </w:r>
          </w:p>
          <w:p w14:paraId="0277A883" w14:textId="77777777" w:rsidR="004D4621" w:rsidRDefault="004D4621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43885C2B" w14:textId="77777777" w:rsidR="004D4621" w:rsidRPr="007B2E99" w:rsidRDefault="004D4621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6144A866" w14:textId="77777777" w:rsidR="004D4621" w:rsidRDefault="004D4621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58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21FD4C8A" w14:textId="77777777" w:rsidR="004D4621" w:rsidRDefault="004D4621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58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0D6E0ACD" w14:textId="77777777" w:rsidR="004D4621" w:rsidRPr="00936A2A" w:rsidRDefault="004D4621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58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2939A51E" w14:textId="77777777" w:rsidR="0019202B" w:rsidRDefault="0019202B" w:rsidP="00160D33">
      <w:pPr>
        <w:rPr>
          <w:rFonts w:ascii="Arial" w:hAnsi="Arial" w:cs="Arial"/>
          <w:sz w:val="18"/>
          <w:szCs w:val="18"/>
        </w:rPr>
      </w:pPr>
    </w:p>
    <w:sectPr w:rsidR="0019202B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DFF3" w14:textId="77777777" w:rsidR="00C163F3" w:rsidRDefault="00C163F3" w:rsidP="00323468">
      <w:r>
        <w:separator/>
      </w:r>
    </w:p>
  </w:endnote>
  <w:endnote w:type="continuationSeparator" w:id="0">
    <w:p w14:paraId="5268950D" w14:textId="77777777" w:rsidR="00C163F3" w:rsidRDefault="00C163F3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1F96" w14:textId="77777777" w:rsidR="00941802" w:rsidRDefault="009418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A78B" w14:textId="77777777" w:rsidR="00BE17F6" w:rsidRDefault="00BE17F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C757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C757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8B94E2B" w14:textId="77777777" w:rsidR="00BE17F6" w:rsidRDefault="00BE17F6">
    <w:pPr>
      <w:pStyle w:val="Fuzeile"/>
    </w:pPr>
  </w:p>
  <w:p w14:paraId="77F8BD2E" w14:textId="7A918D90" w:rsidR="00BE17F6" w:rsidRDefault="00941802">
    <w:pPr>
      <w:pStyle w:val="Fuzeile"/>
    </w:pPr>
    <w:r>
      <w:rPr>
        <w:noProof/>
      </w:rPr>
      <w:drawing>
        <wp:inline distT="0" distB="0" distL="0" distR="0" wp14:anchorId="3CF0D083" wp14:editId="7D7C0D86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0D9E" w14:textId="77777777" w:rsidR="00941802" w:rsidRDefault="009418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3001" w14:textId="77777777" w:rsidR="00C163F3" w:rsidRDefault="00C163F3" w:rsidP="00323468">
      <w:r>
        <w:separator/>
      </w:r>
    </w:p>
  </w:footnote>
  <w:footnote w:type="continuationSeparator" w:id="0">
    <w:p w14:paraId="09EFA7AB" w14:textId="77777777" w:rsidR="00C163F3" w:rsidRDefault="00C163F3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A565" w14:textId="77777777" w:rsidR="00941802" w:rsidRDefault="009418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8F98" w14:textId="77777777" w:rsidR="00BE17F6" w:rsidRDefault="007371F4">
    <w:pPr>
      <w:pStyle w:val="Kopfzeile"/>
    </w:pPr>
    <w:r>
      <w:rPr>
        <w:noProof/>
      </w:rPr>
      <w:drawing>
        <wp:inline distT="0" distB="0" distL="0" distR="0" wp14:anchorId="3B03C7B1" wp14:editId="1B109AA8">
          <wp:extent cx="7562850" cy="1266825"/>
          <wp:effectExtent l="0" t="0" r="0" b="9525"/>
          <wp:docPr id="1" name="Bild 1" descr="18-Kopfzeile-AUS-Industri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-Kopfzeile-AUS-Industri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5E514" w14:textId="77777777" w:rsidR="00941802" w:rsidRDefault="009418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1poqepzbBgmAhfPgaj/+YSGX/ps/KHJNEunhT2JhdHewkiGlyW8ZiqyB6v6fzBVzIzYaYoXfIDtvFdljWbXMw==" w:salt="UVJrSaLzo8m4xISEHAuw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B9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5123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9DB"/>
    <w:rsid w:val="00110B0B"/>
    <w:rsid w:val="0011123F"/>
    <w:rsid w:val="001112F9"/>
    <w:rsid w:val="00111E4D"/>
    <w:rsid w:val="001124C0"/>
    <w:rsid w:val="00112A2B"/>
    <w:rsid w:val="00114950"/>
    <w:rsid w:val="00115F9F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D33"/>
    <w:rsid w:val="00160E94"/>
    <w:rsid w:val="00161083"/>
    <w:rsid w:val="00161F9F"/>
    <w:rsid w:val="00162BA7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02B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C1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1A39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65F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3C4F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500D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3F1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B7E88"/>
    <w:rsid w:val="002C0EFD"/>
    <w:rsid w:val="002C0FBC"/>
    <w:rsid w:val="002C130E"/>
    <w:rsid w:val="002C1E48"/>
    <w:rsid w:val="002C3070"/>
    <w:rsid w:val="002C38DA"/>
    <w:rsid w:val="002C3D54"/>
    <w:rsid w:val="002C3EF2"/>
    <w:rsid w:val="002C58C5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6AE9"/>
    <w:rsid w:val="003811EB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2600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A9D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0E81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17E75"/>
    <w:rsid w:val="0042012B"/>
    <w:rsid w:val="00420B45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3A01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40C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05A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190D"/>
    <w:rsid w:val="004A2726"/>
    <w:rsid w:val="004A40E9"/>
    <w:rsid w:val="004A4D9C"/>
    <w:rsid w:val="004A5BBE"/>
    <w:rsid w:val="004A71DB"/>
    <w:rsid w:val="004A7337"/>
    <w:rsid w:val="004A78AB"/>
    <w:rsid w:val="004B0228"/>
    <w:rsid w:val="004B0D18"/>
    <w:rsid w:val="004B293E"/>
    <w:rsid w:val="004B2C42"/>
    <w:rsid w:val="004B2F71"/>
    <w:rsid w:val="004B339F"/>
    <w:rsid w:val="004B470D"/>
    <w:rsid w:val="004B4E1C"/>
    <w:rsid w:val="004B56BB"/>
    <w:rsid w:val="004C05E6"/>
    <w:rsid w:val="004C0A61"/>
    <w:rsid w:val="004C0F24"/>
    <w:rsid w:val="004C1E35"/>
    <w:rsid w:val="004C29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621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1E3A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322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4905"/>
    <w:rsid w:val="005D5F53"/>
    <w:rsid w:val="005D6623"/>
    <w:rsid w:val="005D6E7E"/>
    <w:rsid w:val="005D74B9"/>
    <w:rsid w:val="005E09A9"/>
    <w:rsid w:val="005E0B48"/>
    <w:rsid w:val="005E102F"/>
    <w:rsid w:val="005E1219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800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057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4E69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639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2D9E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3A45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19A"/>
    <w:rsid w:val="00712412"/>
    <w:rsid w:val="00713039"/>
    <w:rsid w:val="0071312B"/>
    <w:rsid w:val="00713C3E"/>
    <w:rsid w:val="00713F5A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1F4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068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601"/>
    <w:rsid w:val="0076670B"/>
    <w:rsid w:val="00767638"/>
    <w:rsid w:val="00770772"/>
    <w:rsid w:val="0077139D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570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17CE5"/>
    <w:rsid w:val="00821351"/>
    <w:rsid w:val="0082135B"/>
    <w:rsid w:val="00822931"/>
    <w:rsid w:val="00823236"/>
    <w:rsid w:val="008237CE"/>
    <w:rsid w:val="00823F6C"/>
    <w:rsid w:val="00823F93"/>
    <w:rsid w:val="00824C2B"/>
    <w:rsid w:val="008256CC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15F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07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4A2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149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2BE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222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437"/>
    <w:rsid w:val="009079C7"/>
    <w:rsid w:val="00907F24"/>
    <w:rsid w:val="009107AD"/>
    <w:rsid w:val="0091091E"/>
    <w:rsid w:val="00912993"/>
    <w:rsid w:val="00913851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10F"/>
    <w:rsid w:val="00932D9B"/>
    <w:rsid w:val="00933923"/>
    <w:rsid w:val="00933F67"/>
    <w:rsid w:val="00934E5F"/>
    <w:rsid w:val="009355C5"/>
    <w:rsid w:val="00937F0A"/>
    <w:rsid w:val="009407BB"/>
    <w:rsid w:val="00940CF2"/>
    <w:rsid w:val="009411B9"/>
    <w:rsid w:val="00941222"/>
    <w:rsid w:val="0094157F"/>
    <w:rsid w:val="009415FC"/>
    <w:rsid w:val="00941802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A22"/>
    <w:rsid w:val="00963661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6FF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1BC2"/>
    <w:rsid w:val="00A5243C"/>
    <w:rsid w:val="00A534E3"/>
    <w:rsid w:val="00A54357"/>
    <w:rsid w:val="00A54A1D"/>
    <w:rsid w:val="00A56297"/>
    <w:rsid w:val="00A57EA2"/>
    <w:rsid w:val="00A609CB"/>
    <w:rsid w:val="00A613FA"/>
    <w:rsid w:val="00A64455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5DF2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BF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09E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2EA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0FE"/>
    <w:rsid w:val="00BD51E4"/>
    <w:rsid w:val="00BD770B"/>
    <w:rsid w:val="00BE17F6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3F3"/>
    <w:rsid w:val="00C16F23"/>
    <w:rsid w:val="00C16F71"/>
    <w:rsid w:val="00C17C0B"/>
    <w:rsid w:val="00C201A4"/>
    <w:rsid w:val="00C204E7"/>
    <w:rsid w:val="00C20704"/>
    <w:rsid w:val="00C220FB"/>
    <w:rsid w:val="00C22915"/>
    <w:rsid w:val="00C22B42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5C9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392E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3C9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6D9B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B2B"/>
    <w:rsid w:val="00DD0DCD"/>
    <w:rsid w:val="00DD225F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2EBE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46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EEF"/>
    <w:rsid w:val="00E30697"/>
    <w:rsid w:val="00E30812"/>
    <w:rsid w:val="00E3084A"/>
    <w:rsid w:val="00E3090C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1AD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2F5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425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86E"/>
    <w:rsid w:val="00F6190C"/>
    <w:rsid w:val="00F61DAF"/>
    <w:rsid w:val="00F6217F"/>
    <w:rsid w:val="00F62432"/>
    <w:rsid w:val="00F62928"/>
    <w:rsid w:val="00F62D8E"/>
    <w:rsid w:val="00F6428A"/>
    <w:rsid w:val="00F64403"/>
    <w:rsid w:val="00F6571F"/>
    <w:rsid w:val="00F65728"/>
    <w:rsid w:val="00F66719"/>
    <w:rsid w:val="00F66AE2"/>
    <w:rsid w:val="00F707F7"/>
    <w:rsid w:val="00F7084B"/>
    <w:rsid w:val="00F70F21"/>
    <w:rsid w:val="00F73721"/>
    <w:rsid w:val="00F748F6"/>
    <w:rsid w:val="00F75C0C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262E"/>
    <w:rsid w:val="00FB39F6"/>
    <w:rsid w:val="00FB4F3E"/>
    <w:rsid w:val="00FB564B"/>
    <w:rsid w:val="00FB5842"/>
    <w:rsid w:val="00FB65E9"/>
    <w:rsid w:val="00FB6E40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3DD2"/>
    <w:rsid w:val="00FD4168"/>
    <w:rsid w:val="00FD463F"/>
    <w:rsid w:val="00FE007B"/>
    <w:rsid w:val="00FE0494"/>
    <w:rsid w:val="00FE2CCA"/>
    <w:rsid w:val="00FE2E7A"/>
    <w:rsid w:val="00FE360B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26DEA"/>
  <w15:chartTrackingRefBased/>
  <w15:docId w15:val="{02E38C43-CEF1-48CA-B2AB-EEA713FE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3231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BR837585_AUS</vt:lpstr>
    </vt:vector>
  </TitlesOfParts>
  <Company>Villach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BR837585_AUS</dc:title>
  <dc:subject>Ausschreibungstext BR837585</dc:subject>
  <dc:creator>Niels Lorenzen, B-SAFETY GmbH</dc:creator>
  <cp:keywords/>
  <dc:description/>
  <cp:lastModifiedBy>Alexander Will</cp:lastModifiedBy>
  <cp:revision>12</cp:revision>
  <cp:lastPrinted>2013-09-27T08:46:00Z</cp:lastPrinted>
  <dcterms:created xsi:type="dcterms:W3CDTF">2020-04-15T07:54:00Z</dcterms:created>
  <dcterms:modified xsi:type="dcterms:W3CDTF">2024-08-26T10:00:00Z</dcterms:modified>
</cp:coreProperties>
</file>