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426601" w:rsidRPr="00EA0895" w14:paraId="137140E4" w14:textId="77777777" w:rsidTr="001914A6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432F3C" w14:textId="77777777" w:rsidR="00426601" w:rsidRPr="0023753B" w:rsidRDefault="00426601" w:rsidP="001914A6">
            <w:pPr>
              <w:jc w:val="center"/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23753B">
              <w:rPr>
                <w:lang w:val="en-GB"/>
              </w:rPr>
              <w:br w:type="page"/>
            </w:r>
            <w:r w:rsidRPr="0023753B">
              <w:rPr>
                <w:rFonts w:ascii="Arial" w:hAnsi="Arial" w:cs="Arial"/>
                <w:sz w:val="18"/>
                <w:szCs w:val="18"/>
                <w:lang w:val="en-GB"/>
              </w:rPr>
              <w:br w:type="page"/>
            </w:r>
            <w:r w:rsidRPr="0023753B">
              <w:rPr>
                <w:rFonts w:ascii="Arial Black" w:hAnsi="Arial Black" w:cs="Arial"/>
                <w:sz w:val="20"/>
                <w:szCs w:val="20"/>
                <w:lang w:val="en-GB"/>
              </w:rPr>
              <w:t>BR 818 095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77EAA4" w14:textId="77777777" w:rsidR="00426601" w:rsidRPr="007C3CC8" w:rsidRDefault="00426601" w:rsidP="001914A6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180E19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PremiumLine Douche d’urgence corporelle chauffée anti-gel avec laveurs d’yeux et de visage, avec cuvette et capot, pour montage au sol</w:t>
            </w:r>
          </w:p>
        </w:tc>
      </w:tr>
      <w:tr w:rsidR="00426601" w:rsidRPr="00EA0895" w14:paraId="55572097" w14:textId="77777777" w:rsidTr="001914A6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2B866E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- Douche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d’urgence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corporelle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chauffée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anti-gel avec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laveurs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d’yeux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et de visage, avec cuvette et capot, pour montage au sol</w:t>
            </w:r>
          </w:p>
          <w:p w14:paraId="61D0F723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pied support avec 4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perçages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fixation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, dimensions 200 x 200 mm</w:t>
            </w:r>
          </w:p>
          <w:p w14:paraId="28A5D701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tube vertical 1 1/4"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deux parties, avec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d’eau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inférieur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 1 1/4", hauteur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2300 mm</w:t>
            </w:r>
          </w:p>
          <w:p w14:paraId="7D35FA4E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tube de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raccordement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1 1/4"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, longueur 75 mm</w:t>
            </w:r>
          </w:p>
          <w:p w14:paraId="1AD08457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robinet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billes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1 1/4"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avec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actionnement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par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tirette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testé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et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approuvé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DIN-DVGW</w:t>
            </w:r>
          </w:p>
          <w:p w14:paraId="4C71B6C6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tirette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avec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poignée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annulaire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, longueur 700 mm</w:t>
            </w:r>
          </w:p>
          <w:p w14:paraId="417DBA79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bras de douche mural 1 1/4"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portée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600 mm</w:t>
            </w:r>
          </w:p>
          <w:p w14:paraId="0F67870E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douchette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haute performance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matière plastique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résistante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aux substances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chimiques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couleur noire, avec un motif de jet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optimisé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résistante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la corrosion, sans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quasiment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aucune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maintenance et anti-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tartre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très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robuste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à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vidange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automatique</w:t>
            </w:r>
            <w:proofErr w:type="spellEnd"/>
          </w:p>
          <w:p w14:paraId="11B4E86C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isolation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panneau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laine de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roche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ignifuge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conforme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DIN 4102</w:t>
            </w:r>
          </w:p>
          <w:p w14:paraId="644543E2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chauffage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assuré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par un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ruban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chauffant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d’appoint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régulation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automatique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Douche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d’urgence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corporelle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puissance 10 W/m,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laveurs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d’yeux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puissance 25 W/m,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raccordement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électrique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230 V - 50 Hz</w:t>
            </w:r>
          </w:p>
          <w:p w14:paraId="504A2E56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thermostat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d’air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extérieur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coupure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du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chauffage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d’appoint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11° C, activation à 4° C)</w:t>
            </w:r>
          </w:p>
          <w:p w14:paraId="48E06F09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habillage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extérieur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tuyauterie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et isolation avec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boîter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vissé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facile à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démonter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pour les travaux de maintenance, y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compris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rayures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d’avertissement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(vert/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blanc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) pour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une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meilleure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visibilité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la douche</w:t>
            </w:r>
          </w:p>
          <w:p w14:paraId="65108548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panneau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pour douche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d’urgence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corporelle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selon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EN ISO 7010 et ASR A1.3, film PVC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autocollant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dimensions 150 x 150 mm,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largeur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détection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15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mètres</w:t>
            </w:r>
            <w:proofErr w:type="spellEnd"/>
          </w:p>
          <w:p w14:paraId="45D61344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laveurs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d’yeux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et de visage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intégrés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avec cuvette et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couvercle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pour montage sur tube vertical, choix libre de la position et de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l’alignement</w:t>
            </w:r>
            <w:proofErr w:type="spellEnd"/>
          </w:p>
          <w:p w14:paraId="40ADF810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boîtier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capot et cuvette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matière plastique ABS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résistant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aux UV et aux chocs, </w:t>
            </w:r>
            <w:proofErr w:type="spell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</w:t>
            </w:r>
            <w:proofErr w:type="spell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d’évacuation M 1 1/2"</w:t>
            </w:r>
          </w:p>
          <w:p w14:paraId="6D1247EA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capuchon de protection rabattable intégré anti-salissures</w:t>
            </w:r>
          </w:p>
          <w:p w14:paraId="715DCE7F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déclenchement par basculement arrière du capot</w:t>
            </w:r>
          </w:p>
          <w:p w14:paraId="36C7CCF5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robinet à billes 3/8" en acier inoxydable, avec commande à levier via le capuchon de protection rabattable, testé et approuvé DIN-DVGW</w:t>
            </w:r>
          </w:p>
          <w:p w14:paraId="2A0E9F5C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régulateur de jet en laiton avec un jet très limité, finition chromée</w:t>
            </w:r>
          </w:p>
          <w:p w14:paraId="0E04436C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</w:rPr>
              <w:t>- avec robinet de régulation de débit intégré 3/8" pour le réglage de la hauteur de jet et du débit souhaités</w:t>
            </w:r>
          </w:p>
          <w:p w14:paraId="549B4626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y compris panneau pour laveur d’yeux selon EN ISO 7010 et ASR A1.3 sur le capot, dimensions 170 x 170 mm, distance de détection 17 mètres</w:t>
            </w:r>
          </w:p>
          <w:p w14:paraId="63DEF752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convient pour une utilisation dans les zones EX 1 &amp; 2, toutes les pièces électriques dotées d’une protection ex, avec analyse des risques conformément à l’Ordonnance de sécurité industrielle sur la protection contre les explosions non électriques et électriques</w:t>
            </w:r>
          </w:p>
          <w:p w14:paraId="7BC2E49E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</w:rPr>
              <w:t>- selon BGI/GUV-I 850-0, DIN 1988 et EN 1717</w:t>
            </w:r>
          </w:p>
          <w:p w14:paraId="7EC98DD0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</w:rPr>
              <w:t>- selon ANSI Z358.1-2014, NF EN 15154-1:2006, NF EN 15154-2:2006 et NF EN 15154-5:2019</w:t>
            </w:r>
          </w:p>
          <w:p w14:paraId="15524DB1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testé et approuvé DIN-DVGW</w:t>
            </w:r>
          </w:p>
          <w:p w14:paraId="117B2CC9" w14:textId="77777777" w:rsidR="00EA0895" w:rsidRPr="007D556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gram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Marque :</w:t>
            </w:r>
            <w:proofErr w:type="gram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B-SAFETY ou équivalent</w:t>
            </w:r>
          </w:p>
          <w:p w14:paraId="3D71D850" w14:textId="77777777" w:rsidR="00EA0895" w:rsidRDefault="00EA0895" w:rsidP="00EA089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Numéro </w:t>
            </w:r>
            <w:proofErr w:type="gramStart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d’article :</w:t>
            </w:r>
            <w:proofErr w:type="gramEnd"/>
            <w:r w:rsidRPr="007D556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BR 818 095</w:t>
            </w:r>
          </w:p>
          <w:p w14:paraId="53843EDE" w14:textId="77777777" w:rsidR="00EA0895" w:rsidRPr="0023753B" w:rsidRDefault="00EA0895" w:rsidP="00EA0895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36CA145" w14:textId="77777777" w:rsidR="00EA0895" w:rsidRPr="000C04E8" w:rsidRDefault="00EA0895" w:rsidP="00EA089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497386A5" w14:textId="77777777" w:rsidR="00EA0895" w:rsidRPr="007D556A" w:rsidRDefault="00EA0895" w:rsidP="00EA089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Pression de débit </w:t>
            </w:r>
            <w:proofErr w:type="gramStart"/>
            <w:r w:rsidRPr="007D556A">
              <w:rPr>
                <w:rFonts w:ascii="Arial" w:hAnsi="Arial" w:cs="Arial"/>
                <w:bCs/>
                <w:sz w:val="18"/>
                <w:lang w:val="en-GB"/>
              </w:rPr>
              <w:t>minimale :</w:t>
            </w:r>
            <w:proofErr w:type="gramEnd"/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 2,0 bar</w:t>
            </w:r>
          </w:p>
          <w:p w14:paraId="700132B8" w14:textId="77777777" w:rsidR="00EA0895" w:rsidRPr="007D556A" w:rsidRDefault="00EA0895" w:rsidP="00EA089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gramStart"/>
            <w:r w:rsidRPr="007D556A">
              <w:rPr>
                <w:rFonts w:ascii="Arial" w:hAnsi="Arial" w:cs="Arial"/>
                <w:bCs/>
                <w:sz w:val="18"/>
                <w:lang w:val="en-GB"/>
              </w:rPr>
              <w:t>service :</w:t>
            </w:r>
            <w:proofErr w:type="gramEnd"/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 2,0 à 8 bar</w:t>
            </w:r>
          </w:p>
          <w:p w14:paraId="7903A152" w14:textId="77777777" w:rsidR="00EA0895" w:rsidRPr="007D556A" w:rsidRDefault="00EA0895" w:rsidP="00EA089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Débit avec douche </w:t>
            </w:r>
            <w:proofErr w:type="gramStart"/>
            <w:r w:rsidRPr="007D556A">
              <w:rPr>
                <w:rFonts w:ascii="Arial" w:hAnsi="Arial" w:cs="Arial"/>
                <w:bCs/>
                <w:sz w:val="18"/>
                <w:lang w:val="en-GB"/>
              </w:rPr>
              <w:t>oculaire :</w:t>
            </w:r>
            <w:proofErr w:type="gramEnd"/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 50 litres/min</w:t>
            </w:r>
          </w:p>
          <w:p w14:paraId="1B50B6F6" w14:textId="77777777" w:rsidR="00EA0895" w:rsidRPr="007D556A" w:rsidRDefault="00EA0895" w:rsidP="00EA089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Raccord </w:t>
            </w:r>
            <w:proofErr w:type="gramStart"/>
            <w:r w:rsidRPr="007D556A">
              <w:rPr>
                <w:rFonts w:ascii="Arial" w:hAnsi="Arial" w:cs="Arial"/>
                <w:bCs/>
                <w:sz w:val="18"/>
                <w:lang w:val="en-GB"/>
              </w:rPr>
              <w:t>d’eau :</w:t>
            </w:r>
            <w:proofErr w:type="gramEnd"/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  M 1 1/4"</w:t>
            </w:r>
          </w:p>
          <w:p w14:paraId="0287ABB3" w14:textId="77777777" w:rsidR="00EA0895" w:rsidRPr="007D556A" w:rsidRDefault="00EA0895" w:rsidP="00EA089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Raccordement </w:t>
            </w:r>
            <w:proofErr w:type="gramStart"/>
            <w:r w:rsidRPr="007D556A">
              <w:rPr>
                <w:rFonts w:ascii="Arial" w:hAnsi="Arial" w:cs="Arial"/>
                <w:bCs/>
                <w:sz w:val="18"/>
                <w:lang w:val="en-GB"/>
              </w:rPr>
              <w:t>électrique :</w:t>
            </w:r>
            <w:proofErr w:type="gramEnd"/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 230 V – 50 Hz</w:t>
            </w:r>
          </w:p>
          <w:p w14:paraId="29D2AB93" w14:textId="77777777" w:rsidR="00EA0895" w:rsidRDefault="00EA0895" w:rsidP="00EA089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>Dimensions (H x L x P</w:t>
            </w:r>
            <w:proofErr w:type="gramStart"/>
            <w:r w:rsidRPr="007D556A">
              <w:rPr>
                <w:rFonts w:ascii="Arial" w:hAnsi="Arial" w:cs="Arial"/>
                <w:bCs/>
                <w:sz w:val="18"/>
                <w:lang w:val="en-GB"/>
              </w:rPr>
              <w:t>) :</w:t>
            </w:r>
            <w:proofErr w:type="gramEnd"/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 2300 x 378 x 806 mm</w:t>
            </w:r>
          </w:p>
          <w:p w14:paraId="120CED11" w14:textId="77777777" w:rsidR="00EA0895" w:rsidRDefault="00EA0895" w:rsidP="00EA0895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4EF544F" w14:textId="77777777" w:rsidR="00EA0895" w:rsidRPr="007D556A" w:rsidRDefault="00EA0895" w:rsidP="00EA0895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7D556A">
              <w:rPr>
                <w:rFonts w:ascii="Arial" w:hAnsi="Arial" w:cs="Arial"/>
                <w:b/>
                <w:sz w:val="18"/>
                <w:u w:val="single"/>
                <w:lang w:val="en-GB"/>
              </w:rPr>
              <w:t>Caractéristiques techniques laveur d’yeux</w:t>
            </w:r>
          </w:p>
          <w:p w14:paraId="3C8217D7" w14:textId="77777777" w:rsidR="00EA0895" w:rsidRPr="007D556A" w:rsidRDefault="00EA0895" w:rsidP="00EA089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Pression de débit </w:t>
            </w:r>
            <w:proofErr w:type="gramStart"/>
            <w:r w:rsidRPr="007D556A">
              <w:rPr>
                <w:rFonts w:ascii="Arial" w:hAnsi="Arial" w:cs="Arial"/>
                <w:bCs/>
                <w:sz w:val="18"/>
                <w:lang w:val="en-GB"/>
              </w:rPr>
              <w:t>minimale :</w:t>
            </w:r>
            <w:proofErr w:type="gramEnd"/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 2,5 bar</w:t>
            </w:r>
          </w:p>
          <w:p w14:paraId="65D97556" w14:textId="77777777" w:rsidR="00EA0895" w:rsidRPr="007D556A" w:rsidRDefault="00EA0895" w:rsidP="00EA089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gramStart"/>
            <w:r w:rsidRPr="007D556A">
              <w:rPr>
                <w:rFonts w:ascii="Arial" w:hAnsi="Arial" w:cs="Arial"/>
                <w:bCs/>
                <w:sz w:val="18"/>
                <w:lang w:val="en-GB"/>
              </w:rPr>
              <w:t>service :</w:t>
            </w:r>
            <w:proofErr w:type="gramEnd"/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 2,5 à 5 bar</w:t>
            </w:r>
          </w:p>
          <w:p w14:paraId="6277431A" w14:textId="77777777" w:rsidR="00EA0895" w:rsidRPr="007D556A" w:rsidRDefault="00EA0895" w:rsidP="00EA0895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gramStart"/>
            <w:r w:rsidRPr="007D556A">
              <w:rPr>
                <w:rFonts w:ascii="Arial" w:hAnsi="Arial" w:cs="Arial"/>
                <w:bCs/>
                <w:sz w:val="18"/>
                <w:lang w:val="en-GB"/>
              </w:rPr>
              <w:t>Débit :</w:t>
            </w:r>
            <w:proofErr w:type="gramEnd"/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 14-20 litres/min</w:t>
            </w:r>
          </w:p>
          <w:p w14:paraId="145614A4" w14:textId="77777777" w:rsidR="00EA0895" w:rsidRDefault="00EA0895" w:rsidP="00EA089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Raccord </w:t>
            </w:r>
            <w:proofErr w:type="gramStart"/>
            <w:r w:rsidRPr="007D556A">
              <w:rPr>
                <w:rFonts w:ascii="Arial" w:hAnsi="Arial" w:cs="Arial"/>
                <w:bCs/>
                <w:sz w:val="18"/>
                <w:lang w:val="en-GB"/>
              </w:rPr>
              <w:t>d’évacuation :</w:t>
            </w:r>
            <w:proofErr w:type="gramEnd"/>
            <w:r w:rsidRPr="007D556A">
              <w:rPr>
                <w:rFonts w:ascii="Arial" w:hAnsi="Arial" w:cs="Arial"/>
                <w:bCs/>
                <w:sz w:val="18"/>
                <w:lang w:val="en-GB"/>
              </w:rPr>
              <w:t xml:space="preserve"> M 1 1/2"</w:t>
            </w:r>
          </w:p>
          <w:p w14:paraId="45628309" w14:textId="77777777" w:rsidR="00EA0895" w:rsidRDefault="00EA0895" w:rsidP="00EA0895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6F49D798" w14:textId="77777777" w:rsidR="00EA0895" w:rsidRPr="00C17D4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  <w:r w:rsidRPr="00C17D4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Vue d’ensemble des produits:</w:t>
            </w:r>
          </w:p>
          <w:p w14:paraId="7EE0CE90" w14:textId="77777777" w:rsidR="00EA0895" w:rsidRPr="00C17D4A" w:rsidRDefault="00EA0895" w:rsidP="00EA0895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17D4A">
              <w:rPr>
                <w:rFonts w:ascii="Arial" w:hAnsi="Arial" w:cs="Arial"/>
                <w:sz w:val="18"/>
                <w:szCs w:val="18"/>
                <w:lang w:val="en-GB"/>
              </w:rPr>
              <w:t>BR 81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C17D4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C17D4A">
              <w:rPr>
                <w:rFonts w:ascii="Arial" w:hAnsi="Arial" w:cs="Arial"/>
                <w:sz w:val="18"/>
                <w:szCs w:val="18"/>
                <w:lang w:val="en-GB"/>
              </w:rPr>
              <w:t>095 :</w:t>
            </w:r>
            <w:proofErr w:type="gramEnd"/>
            <w:r w:rsidRPr="00C17D4A">
              <w:rPr>
                <w:rFonts w:ascii="Arial" w:hAnsi="Arial" w:cs="Arial"/>
                <w:sz w:val="18"/>
                <w:szCs w:val="18"/>
                <w:lang w:val="en-GB"/>
              </w:rPr>
              <w:t xml:space="preserve"> Débit 50 litres/min (Classe de danger I selon la norme NF EN 15154-5:2019)</w:t>
            </w:r>
          </w:p>
          <w:p w14:paraId="3EF4EDE4" w14:textId="11615D55" w:rsidR="00411E1A" w:rsidRPr="00EA0895" w:rsidRDefault="00EA0895" w:rsidP="00EA089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17D4A">
              <w:rPr>
                <w:rFonts w:ascii="Arial" w:hAnsi="Arial" w:cs="Arial"/>
                <w:sz w:val="18"/>
                <w:szCs w:val="18"/>
                <w:lang w:val="en-GB"/>
              </w:rPr>
              <w:t>BR 81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C17D4A">
              <w:rPr>
                <w:rFonts w:ascii="Arial" w:hAnsi="Arial" w:cs="Arial"/>
                <w:sz w:val="18"/>
                <w:szCs w:val="18"/>
                <w:lang w:val="en-GB"/>
              </w:rPr>
              <w:t xml:space="preserve"> 095/ 110</w:t>
            </w:r>
            <w:proofErr w:type="gramStart"/>
            <w:r w:rsidRPr="00C17D4A">
              <w:rPr>
                <w:rFonts w:ascii="Arial" w:hAnsi="Arial" w:cs="Arial"/>
                <w:sz w:val="18"/>
                <w:szCs w:val="18"/>
                <w:lang w:val="en-GB"/>
              </w:rPr>
              <w:t>L :</w:t>
            </w:r>
            <w:proofErr w:type="gramEnd"/>
            <w:r w:rsidRPr="00C17D4A">
              <w:rPr>
                <w:rFonts w:ascii="Arial" w:hAnsi="Arial" w:cs="Arial"/>
                <w:sz w:val="18"/>
                <w:szCs w:val="18"/>
                <w:lang w:val="en-GB"/>
              </w:rPr>
              <w:t xml:space="preserve"> Débit 110 litres/min (Classe de danger III selon la norme NF EN 15154-5:2019)</w:t>
            </w:r>
          </w:p>
        </w:tc>
      </w:tr>
    </w:tbl>
    <w:p w14:paraId="0A8A15C1" w14:textId="77777777" w:rsidR="00E33985" w:rsidRPr="00EA0895" w:rsidRDefault="00E33985" w:rsidP="007D62A2">
      <w:pPr>
        <w:rPr>
          <w:rFonts w:ascii="Arial" w:hAnsi="Arial" w:cs="Arial"/>
          <w:sz w:val="16"/>
          <w:szCs w:val="16"/>
          <w:lang w:val="en-GB"/>
        </w:rPr>
      </w:pPr>
    </w:p>
    <w:sectPr w:rsidR="00E33985" w:rsidRPr="00EA0895" w:rsidSect="006B5529">
      <w:headerReference w:type="default" r:id="rId7"/>
      <w:footerReference w:type="default" r:id="rId8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2C973" w14:textId="77777777" w:rsidR="00507AE6" w:rsidRDefault="00507AE6" w:rsidP="00323468">
      <w:r>
        <w:separator/>
      </w:r>
    </w:p>
  </w:endnote>
  <w:endnote w:type="continuationSeparator" w:id="0">
    <w:p w14:paraId="609FCCEA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FCF8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830C3C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426601">
      <w:rPr>
        <w:rFonts w:ascii="Arial" w:hAnsi="Arial" w:cs="Arial"/>
        <w:sz w:val="18"/>
        <w:szCs w:val="18"/>
      </w:rPr>
      <w:t>de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830C3C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4B6D690B" w14:textId="77777777" w:rsidR="00C37F86" w:rsidRDefault="00C37F86">
    <w:pPr>
      <w:pStyle w:val="Fuzeile"/>
    </w:pPr>
  </w:p>
  <w:p w14:paraId="3F63B89E" w14:textId="7C74F100" w:rsidR="00C37F86" w:rsidRDefault="00EA0895">
    <w:pPr>
      <w:pStyle w:val="Fuzeile"/>
    </w:pPr>
    <w:r>
      <w:rPr>
        <w:noProof/>
      </w:rPr>
      <w:drawing>
        <wp:inline distT="0" distB="0" distL="0" distR="0" wp14:anchorId="2D4E91B3" wp14:editId="3A384DE1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F9FDA" w14:textId="77777777" w:rsidR="00507AE6" w:rsidRDefault="00507AE6" w:rsidP="00323468">
      <w:r>
        <w:separator/>
      </w:r>
    </w:p>
  </w:footnote>
  <w:footnote w:type="continuationSeparator" w:id="0">
    <w:p w14:paraId="759D1188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4B8C" w14:textId="77777777" w:rsidR="00426601" w:rsidRDefault="00426601" w:rsidP="00426601">
    <w:pPr>
      <w:pStyle w:val="Kopfzeile"/>
    </w:pPr>
    <w:r>
      <w:rPr>
        <w:noProof/>
      </w:rPr>
      <w:drawing>
        <wp:inline distT="0" distB="0" distL="0" distR="0" wp14:anchorId="36FB5963" wp14:editId="63A0F4B1">
          <wp:extent cx="7562850" cy="1266825"/>
          <wp:effectExtent l="0" t="0" r="0" b="9525"/>
          <wp:docPr id="1" name="Grafik 1" descr="C:\Users\frank\AppData\Local\Microsoft\Windows\INetCache\Content.Word\Kopfzeile-Ausschreibungstexte-22-Frostsichere-Beheizte-Not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22-Frostsichere-Beheizte-Not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51F73B" w14:textId="77777777" w:rsidR="00C37F86" w:rsidRDefault="00C37F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KbWbKc+3THzO7lY216gYON1C8uMeBqVOV8QDVecEXiBXTY2JUJbnR+gkHB6/xAj15bOYY202PiIphKbVB0zVA==" w:salt="8qCLVm8WTsTpnuLCEERRZ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485D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1E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276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4BD4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01E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27DEF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310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530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51D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1E1A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660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D21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532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9BF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0C3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46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5418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AAB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6911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3985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C69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0895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499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6CA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65B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F633C9D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DED9-FB0A-41F0-8316-0A26A618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3131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9</cp:revision>
  <cp:lastPrinted>2014-01-03T06:33:00Z</cp:lastPrinted>
  <dcterms:created xsi:type="dcterms:W3CDTF">2020-05-06T10:37:00Z</dcterms:created>
  <dcterms:modified xsi:type="dcterms:W3CDTF">2025-01-23T10:36:00Z</dcterms:modified>
</cp:coreProperties>
</file>