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DA6954" w14:paraId="07E3FC33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147200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8264AA" w:rsidRPr="00197A5E">
              <w:rPr>
                <w:rFonts w:ascii="Arial Black" w:hAnsi="Arial Black" w:cs="Arial"/>
                <w:bCs/>
                <w:sz w:val="20"/>
                <w:szCs w:val="20"/>
              </w:rPr>
              <w:t>BR 714 020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6633F4" w14:textId="77777777" w:rsidR="003C3024" w:rsidRPr="00C91AEB" w:rsidRDefault="00C91AEB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ClassicLine h</w:t>
            </w:r>
            <w:r w:rsidRPr="00B53668">
              <w:rPr>
                <w:rFonts w:ascii="Arial Black" w:hAnsi="Arial Black"/>
                <w:sz w:val="20"/>
                <w:szCs w:val="20"/>
                <w:lang w:val="en-GB"/>
              </w:rPr>
              <w:t>and-held eye shower with two spray heads 45°, table mounted</w:t>
            </w:r>
          </w:p>
        </w:tc>
      </w:tr>
      <w:tr w:rsidR="003C3024" w:rsidRPr="00DA6954" w14:paraId="7AB604C5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4EDADC" w14:textId="77777777" w:rsidR="00C91AEB" w:rsidRPr="00161085" w:rsidRDefault="00C91AEB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1085">
              <w:rPr>
                <w:rFonts w:ascii="Arial" w:hAnsi="Arial" w:cs="Arial"/>
                <w:sz w:val="18"/>
                <w:szCs w:val="18"/>
                <w:lang w:val="en-GB"/>
              </w:rPr>
              <w:t xml:space="preserve">ClassicLine hand-held eye shower with two spray heads 45°, table mounted </w:t>
            </w:r>
          </w:p>
          <w:p w14:paraId="7C2F1BCF" w14:textId="77777777" w:rsidR="00C91AEB" w:rsidRPr="006D4F9C" w:rsidRDefault="00C91AEB" w:rsidP="00C91AEB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ergonomically shaped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handle with integrated, adjusting activation made of plastics, 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364AD800" w14:textId="77777777" w:rsidR="00A44484" w:rsidRPr="00C91AEB" w:rsidRDefault="00C91AEB" w:rsidP="00C91AEB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high-performance spray heads 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45° angled, with pla</w:t>
            </w:r>
            <w:r w:rsidR="00A86D23">
              <w:rPr>
                <w:rFonts w:ascii="Arial" w:hAnsi="Arial" w:cs="Arial"/>
                <w:sz w:val="18"/>
                <w:szCs w:val="18"/>
                <w:lang w:val="en-GB"/>
              </w:rPr>
              <w:t xml:space="preserve">stic spray plate, largely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free</w:t>
            </w:r>
            <w:r w:rsidR="00A86D23">
              <w:rPr>
                <w:rFonts w:ascii="Arial" w:hAnsi="Arial" w:cs="Arial"/>
                <w:sz w:val="18"/>
                <w:szCs w:val="18"/>
                <w:lang w:val="en-GB"/>
              </w:rPr>
              <w:t xml:space="preserve">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 w:rsidR="000C7B04" w:rsidRPr="000C7B04">
              <w:rPr>
                <w:lang w:val="en-GB"/>
              </w:rPr>
              <w:t xml:space="preserve"> </w:t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2</w:t>
            </w:r>
            <w:r w:rsidR="00316595">
              <w:rPr>
                <w:rFonts w:ascii="Arial" w:hAnsi="Arial" w:cs="Arial"/>
                <w:sz w:val="18"/>
                <w:szCs w:val="18"/>
                <w:lang w:val="en-GB"/>
              </w:rPr>
              <w:t>.5</w:t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 to 5 bar flow pressure</w:t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integrated backflow preventer</w:t>
            </w:r>
            <w:r w:rsidR="000C7B04" w:rsidRPr="000C7B04">
              <w:rPr>
                <w:lang w:val="en-GB"/>
              </w:rPr>
              <w:t xml:space="preserve"> </w:t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t>to protect the drinking water</w:t>
            </w:r>
            <w:r w:rsidR="000C7B04" w:rsidRPr="000C7B04">
              <w:rPr>
                <w:rFonts w:ascii="Arial" w:hAnsi="Arial" w:cs="Arial"/>
                <w:sz w:val="18"/>
                <w:szCs w:val="18"/>
                <w:lang w:val="en-GB"/>
              </w:rPr>
              <w:br/>
              <w:t>- stainless steel covered hose, length 1.5 meter, water inlet ½” female, DIN-DVGW tested and certificated</w:t>
            </w:r>
            <w:r w:rsidR="008264AA" w:rsidRPr="000C7B0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DA1D24" w:rsidRPr="00DA1D24">
              <w:rPr>
                <w:rFonts w:ascii="Arial" w:hAnsi="Arial"/>
                <w:sz w:val="18"/>
                <w:lang w:val="en-GB"/>
              </w:rPr>
              <w:t>- table mounting accessories M28x1,5x80mm made of stainless steel, incl. fastening-parts kit with nut M28x1,5mm and 2 screws M5 for mounting difficult to access, chrome-plated rosette, sealing to table surface with O-Ring</w:t>
            </w:r>
          </w:p>
          <w:p w14:paraId="704D3EF4" w14:textId="77777777" w:rsidR="00A44484" w:rsidRPr="001F172F" w:rsidRDefault="00A44484" w:rsidP="00A4448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EF2812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5E75175E" w14:textId="77777777" w:rsidR="005E5B3B" w:rsidRPr="00A44484" w:rsidRDefault="00A44484" w:rsidP="005E5B3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- mounting height 7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0 mm (</w:t>
            </w:r>
            <w:r w:rsidRPr="008A2DB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  <w:r w:rsidR="008264AA" w:rsidRPr="00A4448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5E5B3B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5E5B3B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EF2812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="005E5B3B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4D0E4D62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EF2812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.: BR 71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020</w:t>
            </w:r>
          </w:p>
          <w:p w14:paraId="38BB9972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FFA7306" w14:textId="77777777" w:rsidR="005E5B3B" w:rsidRPr="005E5B3B" w:rsidRDefault="005E5B3B" w:rsidP="005E5B3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5E5B3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61B6108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</w:t>
            </w:r>
            <w:r w:rsidR="00316595"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33663E0F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</w:t>
            </w:r>
            <w:r w:rsidR="00316595"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74678A3B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14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076D74DC" w14:textId="77777777" w:rsidR="0085503B" w:rsidRDefault="005E5B3B" w:rsidP="005E5B3B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316595">
              <w:rPr>
                <w:rFonts w:ascii="Arial" w:hAnsi="Arial" w:cs="Arial"/>
                <w:bCs/>
                <w:sz w:val="18"/>
                <w:lang w:val="en-US"/>
              </w:rPr>
              <w:t>Water inlet: ½“ female</w:t>
            </w:r>
          </w:p>
          <w:p w14:paraId="432EEFE5" w14:textId="0D28DC83" w:rsidR="008238C8" w:rsidRPr="00316595" w:rsidRDefault="008238C8" w:rsidP="005E5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954">
              <w:rPr>
                <w:rFonts w:ascii="Arial" w:hAnsi="Arial" w:cs="Arial"/>
                <w:bCs/>
                <w:sz w:val="18"/>
                <w:lang w:val="en-US"/>
              </w:rPr>
              <w:t>Dimensions (H x W x D): 310 x 145 x 65 mm</w:t>
            </w:r>
          </w:p>
        </w:tc>
      </w:tr>
    </w:tbl>
    <w:p w14:paraId="33E1FEF1" w14:textId="77777777" w:rsidR="0055486F" w:rsidRPr="00316595" w:rsidRDefault="0055486F">
      <w:pPr>
        <w:rPr>
          <w:rFonts w:ascii="Arial" w:hAnsi="Arial" w:cs="Arial"/>
          <w:sz w:val="18"/>
          <w:szCs w:val="18"/>
          <w:lang w:val="en-US"/>
        </w:rPr>
      </w:pPr>
    </w:p>
    <w:p w14:paraId="7FFE2350" w14:textId="77777777" w:rsidR="009815FB" w:rsidRPr="00316595" w:rsidRDefault="009815FB" w:rsidP="00B406D1">
      <w:pPr>
        <w:rPr>
          <w:rFonts w:ascii="Arial" w:hAnsi="Arial" w:cs="Arial"/>
          <w:sz w:val="18"/>
          <w:szCs w:val="18"/>
          <w:lang w:val="en-US"/>
        </w:rPr>
      </w:pPr>
    </w:p>
    <w:p w14:paraId="539DA401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9E30" w14:textId="77777777" w:rsidR="00FE137C" w:rsidRDefault="00FE137C" w:rsidP="00323468">
      <w:r>
        <w:separator/>
      </w:r>
    </w:p>
  </w:endnote>
  <w:endnote w:type="continuationSeparator" w:id="0">
    <w:p w14:paraId="29C80F58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04C" w14:textId="77777777" w:rsidR="00DA6954" w:rsidRDefault="00DA69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2726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F281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F281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A8E9C58" w14:textId="77777777" w:rsidR="00C41DFA" w:rsidRDefault="00C41DFA">
    <w:pPr>
      <w:pStyle w:val="Fuzeile"/>
    </w:pPr>
  </w:p>
  <w:p w14:paraId="0C10B703" w14:textId="49F532E5" w:rsidR="00C41DFA" w:rsidRDefault="00DA6954">
    <w:pPr>
      <w:pStyle w:val="Fuzeile"/>
    </w:pPr>
    <w:r>
      <w:rPr>
        <w:noProof/>
      </w:rPr>
      <w:drawing>
        <wp:inline distT="0" distB="0" distL="0" distR="0" wp14:anchorId="5EAE69A2" wp14:editId="64176203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4B87" w14:textId="77777777" w:rsidR="00DA6954" w:rsidRDefault="00DA6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47BB" w14:textId="77777777" w:rsidR="00FE137C" w:rsidRDefault="00FE137C" w:rsidP="00323468">
      <w:r>
        <w:separator/>
      </w:r>
    </w:p>
  </w:footnote>
  <w:footnote w:type="continuationSeparator" w:id="0">
    <w:p w14:paraId="4A5DE78C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F141" w14:textId="77777777" w:rsidR="00DA6954" w:rsidRDefault="00DA69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33A0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62EC83F6" wp14:editId="268F5B78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D1FE" w14:textId="77777777" w:rsidR="00DA6954" w:rsidRDefault="00DA69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E7KFNU7YLbC1XU53I5NDttZCIa2S5U2luutDPGAjadkkN5i2Oa7sujkzTSZXVQwtqQT3WZQvpM2oAn3qC9CQ==" w:salt="ngLK8wYQYtE7H6jJeE1z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1D1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8C8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D23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D1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6954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812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F6348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1274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2020-12-23T10:34:00Z</dcterms:created>
  <dcterms:modified xsi:type="dcterms:W3CDTF">2024-08-19T09:09:00Z</dcterms:modified>
</cp:coreProperties>
</file>