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546EE8" w:rsidRPr="00653E3E" w14:paraId="0A95E617" w14:textId="77777777" w:rsidTr="00197A5E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D5DE72" w14:textId="77777777" w:rsidR="00546EE8" w:rsidRPr="00197A5E" w:rsidRDefault="0024358E" w:rsidP="00197A5E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197A5E">
              <w:rPr>
                <w:rFonts w:ascii="Arial" w:hAnsi="Arial" w:cs="Arial"/>
                <w:sz w:val="18"/>
                <w:szCs w:val="18"/>
              </w:rPr>
              <w:br w:type="page"/>
            </w:r>
            <w:r w:rsidR="00546EE8" w:rsidRPr="00197A5E">
              <w:rPr>
                <w:rFonts w:ascii="Arial Black" w:hAnsi="Arial Black" w:cs="Arial"/>
                <w:sz w:val="20"/>
                <w:szCs w:val="20"/>
              </w:rPr>
              <w:t>BR 712 035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C37615" w14:textId="1D76F35C" w:rsidR="00546EE8" w:rsidRPr="00BC73E5" w:rsidRDefault="00BC73E5" w:rsidP="00323468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>
              <w:rPr>
                <w:rFonts w:ascii="Arial Black" w:hAnsi="Arial Black"/>
                <w:sz w:val="20"/>
                <w:szCs w:val="20"/>
                <w:lang w:val="en-GB"/>
              </w:rPr>
              <w:t>ClassicLine h</w:t>
            </w:r>
            <w:r w:rsidRPr="00AB7030">
              <w:rPr>
                <w:rFonts w:ascii="Arial Black" w:hAnsi="Arial Black"/>
                <w:sz w:val="20"/>
                <w:szCs w:val="20"/>
                <w:lang w:val="en-GB"/>
              </w:rPr>
              <w:t xml:space="preserve">and-held eye shower with one spray head, </w:t>
            </w:r>
            <w:r w:rsidR="00F15279" w:rsidRPr="00F15279">
              <w:rPr>
                <w:rFonts w:ascii="Arial Black" w:hAnsi="Arial Black"/>
                <w:sz w:val="20"/>
                <w:szCs w:val="20"/>
                <w:lang w:val="en-GB"/>
              </w:rPr>
              <w:t>diagonal mounted / lab cell mounted</w:t>
            </w:r>
          </w:p>
        </w:tc>
      </w:tr>
      <w:tr w:rsidR="00546EE8" w:rsidRPr="00653E3E" w14:paraId="14CE07DC" w14:textId="77777777" w:rsidTr="00197A5E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9E28D1" w14:textId="77777777" w:rsidR="00F15279" w:rsidRDefault="00BC73E5" w:rsidP="008A2DB9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A2DB9">
              <w:rPr>
                <w:rFonts w:ascii="Arial" w:hAnsi="Arial" w:cs="Arial"/>
                <w:sz w:val="18"/>
                <w:szCs w:val="18"/>
                <w:lang w:val="en-GB"/>
              </w:rPr>
              <w:t xml:space="preserve">ClassicLine hand-held eye shower with one spray head, </w:t>
            </w:r>
            <w:r w:rsidR="00F15279" w:rsidRPr="00F15279">
              <w:rPr>
                <w:rFonts w:ascii="Arial" w:hAnsi="Arial" w:cs="Arial"/>
                <w:sz w:val="18"/>
                <w:szCs w:val="18"/>
                <w:lang w:val="en-GB"/>
              </w:rPr>
              <w:t>diagonal mounted / lab cell mounted</w:t>
            </w:r>
          </w:p>
          <w:p w14:paraId="33A8A765" w14:textId="64D3FD02" w:rsidR="008A2DB9" w:rsidRPr="006D4F9C" w:rsidRDefault="008A2DB9" w:rsidP="008A2DB9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ergonomically shaped 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handle with integrated, adjusting activation made of plastics, valve not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self-closing</w:t>
            </w:r>
          </w:p>
          <w:p w14:paraId="682A9984" w14:textId="77777777" w:rsidR="008A2DB9" w:rsidRPr="00C41DFA" w:rsidRDefault="008A2DB9" w:rsidP="008A2DB9">
            <w:pPr>
              <w:tabs>
                <w:tab w:val="left" w:pos="900"/>
              </w:tabs>
              <w:ind w:right="566"/>
              <w:rPr>
                <w:rFonts w:ascii="Arial" w:hAnsi="Arial"/>
                <w:sz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 w:rsidR="005D611C">
              <w:rPr>
                <w:rFonts w:ascii="Arial" w:hAnsi="Arial" w:cs="Arial"/>
                <w:sz w:val="18"/>
                <w:szCs w:val="18"/>
                <w:lang w:val="en-GB"/>
              </w:rPr>
              <w:t xml:space="preserve">high-performance spray head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for large-scale dispersion of water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 pla</w:t>
            </w:r>
            <w:r w:rsidR="003D292A">
              <w:rPr>
                <w:rFonts w:ascii="Arial" w:hAnsi="Arial" w:cs="Arial"/>
                <w:sz w:val="18"/>
                <w:szCs w:val="18"/>
                <w:lang w:val="en-GB"/>
              </w:rPr>
              <w:t>stic spray plate, largely free of calcification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 rubber sleeves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sealed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dust caps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br/>
              <w:t>- integr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ated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flow regulation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7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lit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inute</w:t>
            </w:r>
            <w:r w:rsidRPr="001076F4">
              <w:rPr>
                <w:lang w:val="en-GB"/>
              </w:rPr>
              <w:t xml:space="preserve"> 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>for a standard-compliant jet pattern at a specified working range of 1.5 to 5 bar flow pressure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br/>
              <w:t>- integr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ated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backflow preventer</w:t>
            </w:r>
            <w:r w:rsidRPr="001076F4">
              <w:rPr>
                <w:lang w:val="en-GB"/>
              </w:rPr>
              <w:t xml:space="preserve"> 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 xml:space="preserve">to protect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>drinking water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stainless steel covered hose,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length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5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eter,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water inlet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½” female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DIN-DVGW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tested and certificated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6D4F9C"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/>
                <w:sz w:val="18"/>
                <w:lang w:val="en-GB"/>
              </w:rPr>
              <w:t>45° wall bracket</w:t>
            </w:r>
            <w:r w:rsidRPr="006D4F9C">
              <w:rPr>
                <w:rFonts w:ascii="Arial" w:hAnsi="Arial"/>
                <w:sz w:val="18"/>
                <w:lang w:val="en-GB"/>
              </w:rPr>
              <w:t xml:space="preserve">, </w:t>
            </w:r>
            <w:r>
              <w:rPr>
                <w:rFonts w:ascii="Arial" w:hAnsi="Arial"/>
                <w:sz w:val="18"/>
                <w:lang w:val="en-GB"/>
              </w:rPr>
              <w:t xml:space="preserve">front mounted, </w:t>
            </w:r>
            <w:r w:rsidRPr="006D4F9C">
              <w:rPr>
                <w:rFonts w:ascii="Arial" w:hAnsi="Arial"/>
                <w:sz w:val="18"/>
                <w:lang w:val="en-GB"/>
              </w:rPr>
              <w:t xml:space="preserve">incl. </w:t>
            </w:r>
            <w:r>
              <w:rPr>
                <w:rFonts w:ascii="Arial" w:hAnsi="Arial"/>
                <w:sz w:val="18"/>
                <w:lang w:val="en-GB"/>
              </w:rPr>
              <w:t>2x large mounting holes, chrome-plated rosette</w:t>
            </w:r>
            <w:r w:rsidRPr="006D4F9C">
              <w:rPr>
                <w:rFonts w:ascii="Arial" w:hAnsi="Arial"/>
                <w:sz w:val="18"/>
                <w:lang w:val="en-GB"/>
              </w:rPr>
              <w:t xml:space="preserve">, </w:t>
            </w:r>
            <w:r>
              <w:rPr>
                <w:rFonts w:ascii="Arial" w:hAnsi="Arial"/>
                <w:sz w:val="18"/>
                <w:lang w:val="en-GB"/>
              </w:rPr>
              <w:t>sealing to table surface with</w:t>
            </w:r>
            <w:r w:rsidRPr="006D4F9C">
              <w:rPr>
                <w:rFonts w:ascii="Arial" w:hAnsi="Arial"/>
                <w:sz w:val="18"/>
                <w:lang w:val="en-GB"/>
              </w:rPr>
              <w:t xml:space="preserve"> O-Ring</w:t>
            </w:r>
          </w:p>
          <w:p w14:paraId="45505643" w14:textId="77777777" w:rsidR="008A2DB9" w:rsidRPr="001F172F" w:rsidRDefault="008A2DB9" w:rsidP="008A2DB9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sign for eye shower according to </w:t>
            </w:r>
            <w:r w:rsidR="00906D2C"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 xml:space="preserve"> ISO 7010 und ASR A1.3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self-adhesive PVC-film,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100 x 100 mm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viewing distance 10 metre</w:t>
            </w:r>
          </w:p>
          <w:p w14:paraId="360A251A" w14:textId="77777777" w:rsidR="008A2DB9" w:rsidRPr="008A2DB9" w:rsidRDefault="008A2DB9" w:rsidP="008A2DB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A2DB9">
              <w:rPr>
                <w:rFonts w:ascii="Arial" w:hAnsi="Arial" w:cs="Arial"/>
                <w:sz w:val="18"/>
                <w:szCs w:val="18"/>
                <w:lang w:val="en-GB"/>
              </w:rPr>
              <w:t>- mounting height 770 mm (</w:t>
            </w:r>
            <w:r w:rsidRPr="008A2DB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± </w:t>
            </w:r>
            <w:r w:rsidRPr="008A2DB9">
              <w:rPr>
                <w:rFonts w:ascii="Arial" w:hAnsi="Arial" w:cs="Arial"/>
                <w:sz w:val="18"/>
                <w:szCs w:val="18"/>
                <w:lang w:val="en-GB"/>
              </w:rPr>
              <w:t>200 mm)</w:t>
            </w:r>
          </w:p>
          <w:p w14:paraId="3E3E2B57" w14:textId="77777777" w:rsidR="00FD796E" w:rsidRPr="008A2DB9" w:rsidRDefault="00FD796E" w:rsidP="00FD796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A2DB9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 w:rsidR="00161085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8A2DB9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 w:rsidR="00906D2C"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8A2DB9">
              <w:rPr>
                <w:rFonts w:ascii="Arial" w:hAnsi="Arial" w:cs="Arial"/>
                <w:sz w:val="18"/>
                <w:szCs w:val="18"/>
                <w:lang w:val="en-GB"/>
              </w:rPr>
              <w:t xml:space="preserve"> 1717</w:t>
            </w:r>
          </w:p>
          <w:p w14:paraId="72117AB9" w14:textId="77777777" w:rsidR="00FD796E" w:rsidRPr="00265C26" w:rsidRDefault="00FD796E" w:rsidP="00FD796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ANSI Z358.1-2014 </w:t>
            </w:r>
            <w:r w:rsidR="00161085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 w:rsidR="00906D2C"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 15154-2:2006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o.: BR 712 035</w:t>
            </w:r>
          </w:p>
          <w:p w14:paraId="239E0E69" w14:textId="77777777" w:rsidR="00FD796E" w:rsidRPr="00265C26" w:rsidRDefault="00FD796E" w:rsidP="00FD796E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019B87B9" w14:textId="77777777" w:rsidR="00FD796E" w:rsidRPr="00FD796E" w:rsidRDefault="00FD796E" w:rsidP="00FD796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FD796E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46B272D0" w14:textId="77777777" w:rsidR="00FD796E" w:rsidRPr="00EB4BF1" w:rsidRDefault="00FD796E" w:rsidP="00FD796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B4BF1">
              <w:rPr>
                <w:rFonts w:ascii="Arial" w:hAnsi="Arial" w:cs="Arial"/>
                <w:bCs/>
                <w:sz w:val="18"/>
                <w:lang w:val="en-GB"/>
              </w:rPr>
              <w:t>Minimum flow pressure: 1.5 bar</w:t>
            </w:r>
          </w:p>
          <w:p w14:paraId="46EB6EA7" w14:textId="77777777" w:rsidR="00FD796E" w:rsidRPr="00EB4BF1" w:rsidRDefault="00FD796E" w:rsidP="00FD796E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Operating pressure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>: 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.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5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to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 5 bar</w:t>
            </w:r>
          </w:p>
          <w:p w14:paraId="5100E0D9" w14:textId="77777777" w:rsidR="00FD796E" w:rsidRPr="00EB4BF1" w:rsidRDefault="00FD796E" w:rsidP="00FD796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B4BF1">
              <w:rPr>
                <w:rFonts w:ascii="Arial" w:hAnsi="Arial" w:cs="Arial"/>
                <w:bCs/>
                <w:sz w:val="18"/>
                <w:lang w:val="en-GB"/>
              </w:rPr>
              <w:t>Flow rate: 7 l/min</w:t>
            </w:r>
          </w:p>
          <w:p w14:paraId="2A0658ED" w14:textId="77777777" w:rsidR="00D67A95" w:rsidRPr="00653E3E" w:rsidRDefault="00FD796E" w:rsidP="00FD796E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653E3E">
              <w:rPr>
                <w:rFonts w:ascii="Arial" w:hAnsi="Arial" w:cs="Arial"/>
                <w:bCs/>
                <w:sz w:val="18"/>
                <w:lang w:val="en-US"/>
              </w:rPr>
              <w:t>Water inlet: ½“ female</w:t>
            </w:r>
          </w:p>
          <w:p w14:paraId="29BEB90E" w14:textId="508E5543" w:rsidR="00CA662A" w:rsidRPr="00653E3E" w:rsidRDefault="00CA662A" w:rsidP="00FD796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53E3E">
              <w:rPr>
                <w:rFonts w:ascii="Arial" w:hAnsi="Arial" w:cs="Arial"/>
                <w:bCs/>
                <w:sz w:val="18"/>
                <w:lang w:val="en-US"/>
              </w:rPr>
              <w:t>Dimensions (H x W x D): 240 x 65 x 65 mm</w:t>
            </w:r>
          </w:p>
        </w:tc>
      </w:tr>
    </w:tbl>
    <w:p w14:paraId="3F10381F" w14:textId="77777777" w:rsidR="0055486F" w:rsidRPr="00653E3E" w:rsidRDefault="0055486F">
      <w:pPr>
        <w:rPr>
          <w:rFonts w:ascii="Arial" w:hAnsi="Arial" w:cs="Arial"/>
          <w:sz w:val="18"/>
          <w:szCs w:val="18"/>
          <w:lang w:val="en-US"/>
        </w:rPr>
      </w:pPr>
    </w:p>
    <w:p w14:paraId="6C45D5C0" w14:textId="77777777" w:rsidR="00CD603A" w:rsidRPr="00316595" w:rsidRDefault="00CD603A">
      <w:pPr>
        <w:rPr>
          <w:rFonts w:ascii="Arial" w:hAnsi="Arial" w:cs="Arial"/>
          <w:sz w:val="18"/>
          <w:szCs w:val="18"/>
          <w:lang w:val="en-US"/>
        </w:rPr>
      </w:pPr>
    </w:p>
    <w:sectPr w:rsidR="00CD603A" w:rsidRPr="00316595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67BC3" w14:textId="77777777" w:rsidR="00FE137C" w:rsidRDefault="00FE137C" w:rsidP="00323468">
      <w:r>
        <w:separator/>
      </w:r>
    </w:p>
  </w:endnote>
  <w:endnote w:type="continuationSeparator" w:id="0">
    <w:p w14:paraId="38F1AFEC" w14:textId="77777777" w:rsidR="00FE137C" w:rsidRDefault="00FE137C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8BB6B" w14:textId="77777777" w:rsidR="00653E3E" w:rsidRDefault="00653E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80065" w14:textId="77777777" w:rsidR="00C41DFA" w:rsidRDefault="00C41DFA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396694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396694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71541B40" w14:textId="77777777" w:rsidR="00C41DFA" w:rsidRDefault="00C41DFA">
    <w:pPr>
      <w:pStyle w:val="Fuzeile"/>
    </w:pPr>
  </w:p>
  <w:p w14:paraId="42A64A0E" w14:textId="1B548853" w:rsidR="00C41DFA" w:rsidRDefault="00653E3E">
    <w:pPr>
      <w:pStyle w:val="Fuzeile"/>
    </w:pPr>
    <w:r>
      <w:rPr>
        <w:noProof/>
      </w:rPr>
      <w:drawing>
        <wp:inline distT="0" distB="0" distL="0" distR="0" wp14:anchorId="14FE92AD" wp14:editId="054DA502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0C775" w14:textId="77777777" w:rsidR="00653E3E" w:rsidRDefault="00653E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61472" w14:textId="77777777" w:rsidR="00FE137C" w:rsidRDefault="00FE137C" w:rsidP="00323468">
      <w:r>
        <w:separator/>
      </w:r>
    </w:p>
  </w:footnote>
  <w:footnote w:type="continuationSeparator" w:id="0">
    <w:p w14:paraId="4AA71B75" w14:textId="77777777" w:rsidR="00FE137C" w:rsidRDefault="00FE137C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45C3E" w14:textId="77777777" w:rsidR="00653E3E" w:rsidRDefault="00653E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96BD0" w14:textId="77777777" w:rsidR="00C41DFA" w:rsidRDefault="00776B5E">
    <w:pPr>
      <w:pStyle w:val="Kopfzeile"/>
    </w:pPr>
    <w:r>
      <w:rPr>
        <w:noProof/>
      </w:rPr>
      <w:drawing>
        <wp:inline distT="0" distB="0" distL="0" distR="0" wp14:anchorId="23191F05" wp14:editId="15C7D22B">
          <wp:extent cx="7556500" cy="1265555"/>
          <wp:effectExtent l="0" t="0" r="6350" b="0"/>
          <wp:docPr id="1" name="Bild 1" descr="04-Kopfzeile-AUS-Hand-Augenduschen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4-Kopfzeile-AUS-Hand-Augenduschen-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95CD" w14:textId="77777777" w:rsidR="00653E3E" w:rsidRDefault="00653E3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ANtGzxNtmf/YtpneDVCo5KMcVzAfkLJKO83U/3wx5/l+A8O2IoS9Wc9Luf6rMdzvM/VvZ7D0Fc0zyq55FISMQ==" w:salt="TNmsW5+8mXZadUz7Vi7r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1E0C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B7289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C7B0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076F4"/>
    <w:rsid w:val="00110B0B"/>
    <w:rsid w:val="0011123F"/>
    <w:rsid w:val="001112F9"/>
    <w:rsid w:val="00111E4D"/>
    <w:rsid w:val="001124C0"/>
    <w:rsid w:val="00114269"/>
    <w:rsid w:val="00114950"/>
    <w:rsid w:val="00115278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085"/>
    <w:rsid w:val="00161F9F"/>
    <w:rsid w:val="00162D51"/>
    <w:rsid w:val="00163E3A"/>
    <w:rsid w:val="00164C78"/>
    <w:rsid w:val="00165674"/>
    <w:rsid w:val="00167252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33F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172F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B66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649"/>
    <w:rsid w:val="00264DFB"/>
    <w:rsid w:val="0026547B"/>
    <w:rsid w:val="00265C26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1B8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E0B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B7F83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3A88"/>
    <w:rsid w:val="00314193"/>
    <w:rsid w:val="003141C1"/>
    <w:rsid w:val="00314293"/>
    <w:rsid w:val="003149EA"/>
    <w:rsid w:val="0031533F"/>
    <w:rsid w:val="00316595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2D02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6694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292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405D"/>
    <w:rsid w:val="003F5B09"/>
    <w:rsid w:val="003F5D7F"/>
    <w:rsid w:val="003F5EDD"/>
    <w:rsid w:val="003F6BEC"/>
    <w:rsid w:val="003F6BFB"/>
    <w:rsid w:val="003F6C4F"/>
    <w:rsid w:val="003F72E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AFA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ABF"/>
    <w:rsid w:val="00451D48"/>
    <w:rsid w:val="00452591"/>
    <w:rsid w:val="00452B25"/>
    <w:rsid w:val="004545A4"/>
    <w:rsid w:val="004577E6"/>
    <w:rsid w:val="00457899"/>
    <w:rsid w:val="00457D7B"/>
    <w:rsid w:val="004601EC"/>
    <w:rsid w:val="004601F1"/>
    <w:rsid w:val="004604F1"/>
    <w:rsid w:val="00460A64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8D0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A8C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6AF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A7CCC"/>
    <w:rsid w:val="005B1926"/>
    <w:rsid w:val="005B6167"/>
    <w:rsid w:val="005B6BB9"/>
    <w:rsid w:val="005B755A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4C3"/>
    <w:rsid w:val="005D4868"/>
    <w:rsid w:val="005D5F53"/>
    <w:rsid w:val="005D611C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B3B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7F6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3E3E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5CAC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6B5E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191E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4F94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468F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DB9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40E"/>
    <w:rsid w:val="0090295C"/>
    <w:rsid w:val="0090385D"/>
    <w:rsid w:val="00904987"/>
    <w:rsid w:val="009051A2"/>
    <w:rsid w:val="00906648"/>
    <w:rsid w:val="0090691A"/>
    <w:rsid w:val="00906D2C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341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4484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B6219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358F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346A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5C02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2CA3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3E5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1DA6"/>
    <w:rsid w:val="00C41DFA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5652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AEB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62A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4F0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D24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4720"/>
    <w:rsid w:val="00EB4BF1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37D6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279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3D98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96E"/>
    <w:rsid w:val="00FE007B"/>
    <w:rsid w:val="00FE0494"/>
    <w:rsid w:val="00FE0B5E"/>
    <w:rsid w:val="00FE137C"/>
    <w:rsid w:val="00FE2CCA"/>
    <w:rsid w:val="00FE2E7A"/>
    <w:rsid w:val="00FE3D7D"/>
    <w:rsid w:val="00FE48FA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14431"/>
  <w15:chartTrackingRefBased/>
  <w15:docId w15:val="{3F53128C-4F2E-4511-9C6A-63967BAE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1203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11</cp:revision>
  <cp:lastPrinted>2014-01-03T06:33:00Z</cp:lastPrinted>
  <dcterms:created xsi:type="dcterms:W3CDTF">2020-12-23T10:29:00Z</dcterms:created>
  <dcterms:modified xsi:type="dcterms:W3CDTF">2024-08-19T09:08:00Z</dcterms:modified>
</cp:coreProperties>
</file>