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0C585D" w:rsidRPr="00936A2A" w:rsidTr="00FE5CB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C585D" w:rsidRPr="00936A2A" w:rsidRDefault="000C585D" w:rsidP="00FE5CB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0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85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/ 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C585D" w:rsidRPr="00936A2A" w:rsidRDefault="000C585D" w:rsidP="00FE5CB3">
            <w:pPr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ClassicLine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variable 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Körper-Notdusche, für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Deckeneinbau in abgehängten Decken</w:t>
            </w:r>
          </w:p>
        </w:tc>
      </w:tr>
      <w:tr w:rsidR="000C585D" w:rsidRPr="00936A2A" w:rsidTr="00FE5CB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C585D" w:rsidRPr="00936A2A" w:rsidRDefault="000C585D" w:rsidP="00FE5CB3">
            <w:pPr>
              <w:rPr>
                <w:rFonts w:ascii="Arial" w:hAnsi="Arial" w:cs="Arial"/>
                <w:noProof/>
                <w:color w:val="0000FF"/>
                <w:sz w:val="18"/>
                <w:szCs w:val="18"/>
              </w:rPr>
            </w:pPr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ClassicLine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variable 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Körper-Notdusche, für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Deckeneinbau in abgehängten Decken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936A2A">
              <w:rPr>
                <w:rFonts w:ascii="Arial" w:hAnsi="Arial"/>
                <w:sz w:val="18"/>
              </w:rPr>
              <w:t>- Anschluss-Adapter aus Edelstahl, poliert, mit integriertem automatischen Mengenregulator 50 Liter / Minute für ein normgerechtes Strahlbild bei einem vorgegebenen Arbeitsbereich von 1,5 bis 3 bar Fließdruck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, Wasseranschluss 3/4-Zoll-IG</w:t>
            </w:r>
          </w:p>
          <w:p w:rsidR="00B85F97" w:rsidRDefault="00B85F97" w:rsidP="00B85F97">
            <w:pPr>
              <w:rPr>
                <w:rFonts w:ascii="Arial" w:hAnsi="Arial" w:cs="Arial"/>
                <w:sz w:val="18"/>
                <w:szCs w:val="18"/>
              </w:rPr>
            </w:pPr>
            <w:r w:rsidRPr="000A7689">
              <w:rPr>
                <w:rFonts w:ascii="Arial" w:hAnsi="Arial" w:cs="Arial"/>
                <w:sz w:val="18"/>
                <w:szCs w:val="18"/>
              </w:rPr>
              <w:t>- Kugelhahn 3/4-Zoll aus Edelstahl, mit Zugstangenbetätigung, DIN-DVGW geprüft und zugelassen</w:t>
            </w:r>
          </w:p>
          <w:p w:rsidR="00B85F97" w:rsidRDefault="00B85F97" w:rsidP="00B85F9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Zugstange mit Kugelgriff aus Edelstahl, Länge variabel (mind.</w:t>
            </w:r>
            <w:r w:rsidRPr="0061629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EA28A8">
              <w:rPr>
                <w:rFonts w:ascii="Arial" w:hAnsi="Arial" w:cs="Arial"/>
                <w:noProof/>
                <w:sz w:val="18"/>
                <w:szCs w:val="18"/>
              </w:rPr>
              <w:t>7</w:t>
            </w:r>
            <w:r w:rsidR="0061629D" w:rsidRPr="0061629D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 w:rsidRPr="0061629D">
              <w:rPr>
                <w:rFonts w:ascii="Arial" w:hAnsi="Arial" w:cs="Arial"/>
                <w:noProof/>
                <w:sz w:val="18"/>
                <w:szCs w:val="18"/>
              </w:rPr>
              <w:t xml:space="preserve"> mm - max. 2</w:t>
            </w:r>
            <w:r w:rsidR="00EA28A8">
              <w:rPr>
                <w:rFonts w:ascii="Arial" w:hAnsi="Arial" w:cs="Arial"/>
                <w:noProof/>
                <w:sz w:val="18"/>
                <w:szCs w:val="18"/>
              </w:rPr>
              <w:t>04</w:t>
            </w:r>
            <w:r w:rsidRPr="0061629D">
              <w:rPr>
                <w:rFonts w:ascii="Arial" w:hAnsi="Arial" w:cs="Arial"/>
                <w:noProof/>
                <w:sz w:val="18"/>
                <w:szCs w:val="18"/>
              </w:rPr>
              <w:t>0 mm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  <w:p w:rsidR="00B85F97" w:rsidRDefault="00B85F97" w:rsidP="00B85F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Langloch-Rosette aus Edelstahl für Durchführung durch die abgehängte Decke</w:t>
            </w:r>
          </w:p>
          <w:p w:rsidR="00B85F97" w:rsidRDefault="00B85F97" w:rsidP="00FE5CB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Doppelnippel 3/4-Zoll aus Edelstahl</w:t>
            </w:r>
          </w:p>
          <w:p w:rsidR="000C585D" w:rsidRDefault="00B85F97" w:rsidP="00FE5CB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654FE">
              <w:rPr>
                <w:rFonts w:ascii="Arial" w:hAnsi="Arial" w:cs="Arial"/>
                <w:noProof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Decken</w:t>
            </w:r>
            <w:r w:rsidRPr="00F654FE">
              <w:rPr>
                <w:rFonts w:ascii="Arial" w:hAnsi="Arial" w:cs="Arial"/>
                <w:noProof/>
                <w:sz w:val="18"/>
                <w:szCs w:val="18"/>
              </w:rPr>
              <w:t>flansch mit 4 Befestigungsbohrungen aus Edelstahl, chemikalienbeständig grün pulverbeschichtet</w:t>
            </w:r>
          </w:p>
          <w:p w:rsidR="000C585D" w:rsidRPr="00F654FE" w:rsidRDefault="000C585D" w:rsidP="00FE5CB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654FE">
              <w:rPr>
                <w:rFonts w:ascii="Arial" w:hAnsi="Arial" w:cs="Arial"/>
                <w:noProof/>
                <w:sz w:val="18"/>
                <w:szCs w:val="18"/>
              </w:rPr>
              <w:t xml:space="preserve">- Verbindungsrohr 3/4-Zoll aus Edelstahl, chemikalienbeständig grün pulverbeschichtet,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Länge variabel nach Vorgabe (</w:t>
            </w:r>
            <w:r w:rsidR="00EA28A8">
              <w:rPr>
                <w:rFonts w:ascii="Arial" w:hAnsi="Arial" w:cs="Arial"/>
                <w:noProof/>
                <w:sz w:val="18"/>
                <w:szCs w:val="18"/>
              </w:rPr>
              <w:t xml:space="preserve">Gesamtbreite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mind.</w:t>
            </w:r>
            <w:r w:rsidRPr="0061629D">
              <w:rPr>
                <w:rFonts w:ascii="Arial" w:hAnsi="Arial" w:cs="Arial"/>
                <w:noProof/>
                <w:sz w:val="18"/>
                <w:szCs w:val="18"/>
              </w:rPr>
              <w:t xml:space="preserve"> 2</w:t>
            </w:r>
            <w:r w:rsidR="00EA28A8">
              <w:rPr>
                <w:rFonts w:ascii="Arial" w:hAnsi="Arial" w:cs="Arial"/>
                <w:noProof/>
                <w:sz w:val="18"/>
                <w:szCs w:val="18"/>
              </w:rPr>
              <w:t>85</w:t>
            </w:r>
            <w:r w:rsidRPr="0061629D">
              <w:rPr>
                <w:rFonts w:ascii="Arial" w:hAnsi="Arial" w:cs="Arial"/>
                <w:noProof/>
                <w:sz w:val="18"/>
                <w:szCs w:val="18"/>
              </w:rPr>
              <w:t xml:space="preserve"> mm - max. 1</w:t>
            </w:r>
            <w:r w:rsidR="0061629D" w:rsidRPr="0061629D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EA28A8">
              <w:rPr>
                <w:rFonts w:ascii="Arial" w:hAnsi="Arial" w:cs="Arial"/>
                <w:noProof/>
                <w:sz w:val="18"/>
                <w:szCs w:val="18"/>
              </w:rPr>
              <w:t>35</w:t>
            </w:r>
            <w:r w:rsidRPr="0061629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mm)</w:t>
            </w:r>
          </w:p>
          <w:p w:rsidR="000C585D" w:rsidRPr="00F654FE" w:rsidRDefault="000C585D" w:rsidP="00FE5CB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654FE">
              <w:rPr>
                <w:rFonts w:ascii="Arial" w:hAnsi="Arial" w:cs="Arial"/>
                <w:noProof/>
                <w:sz w:val="18"/>
                <w:szCs w:val="18"/>
              </w:rPr>
              <w:t xml:space="preserve">- </w:t>
            </w:r>
            <w:r w:rsidR="00B85F97">
              <w:rPr>
                <w:rFonts w:ascii="Arial" w:hAnsi="Arial" w:cs="Arial"/>
                <w:noProof/>
                <w:sz w:val="18"/>
                <w:szCs w:val="18"/>
              </w:rPr>
              <w:t>Decken</w:t>
            </w:r>
            <w:r w:rsidRPr="00F654FE">
              <w:rPr>
                <w:rFonts w:ascii="Arial" w:hAnsi="Arial" w:cs="Arial"/>
                <w:noProof/>
                <w:sz w:val="18"/>
                <w:szCs w:val="18"/>
              </w:rPr>
              <w:t>flansch mit 4 Befestigungsbohrungen aus Edelstahl, chemikalienbeständig grün pulverbeschichtet</w:t>
            </w:r>
          </w:p>
          <w:p w:rsidR="000C585D" w:rsidRPr="00936A2A" w:rsidRDefault="000C585D" w:rsidP="00FE5CB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- Verbindungsrohr 3/4-Zoll aus Edelstahl, chemikalienbeständig grün pulverbeschichtet,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L</w:t>
            </w:r>
            <w:r w:rsidR="00A94E2E">
              <w:rPr>
                <w:rFonts w:ascii="Arial" w:hAnsi="Arial" w:cs="Arial"/>
                <w:noProof/>
                <w:sz w:val="18"/>
                <w:szCs w:val="18"/>
              </w:rPr>
              <w:t>ichte Höhe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variabel nach Vorgabe (mind.</w:t>
            </w:r>
            <w:r w:rsidRPr="0061629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61629D" w:rsidRPr="0061629D">
              <w:rPr>
                <w:rFonts w:ascii="Arial" w:hAnsi="Arial" w:cs="Arial"/>
                <w:noProof/>
                <w:sz w:val="18"/>
                <w:szCs w:val="18"/>
              </w:rPr>
              <w:t>360</w:t>
            </w:r>
            <w:r w:rsidRPr="0061629D">
              <w:rPr>
                <w:rFonts w:ascii="Arial" w:hAnsi="Arial" w:cs="Arial"/>
                <w:noProof/>
                <w:sz w:val="18"/>
                <w:szCs w:val="18"/>
              </w:rPr>
              <w:t xml:space="preserve"> mm - max. 1</w:t>
            </w:r>
            <w:r w:rsidR="00A94E2E" w:rsidRPr="0061629D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EA28A8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61629D">
              <w:rPr>
                <w:rFonts w:ascii="Arial" w:hAnsi="Arial" w:cs="Arial"/>
                <w:noProof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mm)</w:t>
            </w:r>
          </w:p>
          <w:p w:rsidR="000C585D" w:rsidRDefault="000C585D" w:rsidP="00FE5CB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- Hochleistungsduschkopf aus chemikalienbeständigem Kunststoff, </w:t>
            </w:r>
            <w:r w:rsidR="008B2ABA">
              <w:rPr>
                <w:rFonts w:ascii="Arial" w:hAnsi="Arial" w:cs="Arial"/>
                <w:noProof/>
                <w:sz w:val="18"/>
                <w:szCs w:val="18"/>
              </w:rPr>
              <w:t xml:space="preserve">schwarz, 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mit verbessertem Strahlbild, korrosionsbeständig, weitestgehend verkalkungs- und wartungsfrei, sehr robust, selbst entleerend</w:t>
            </w:r>
          </w:p>
          <w:p w:rsidR="00A94E2E" w:rsidRDefault="00A94E2E" w:rsidP="00A94E2E">
            <w:pPr>
              <w:ind w:right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Rund-Rosette aus Edelstahl für Einbau des Duschkopfes in die abgehängte Decke</w:t>
            </w:r>
          </w:p>
          <w:p w:rsidR="000C585D" w:rsidRDefault="000C585D" w:rsidP="00FE5CB3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0C585D" w:rsidRPr="0061629D" w:rsidRDefault="000C585D" w:rsidP="00FE5CB3">
            <w:pPr>
              <w:rPr>
                <w:rFonts w:ascii="Arial" w:hAnsi="Arial" w:cs="Arial"/>
                <w:sz w:val="18"/>
                <w:szCs w:val="18"/>
              </w:rPr>
            </w:pPr>
            <w:r w:rsidRPr="0061629D">
              <w:rPr>
                <w:rFonts w:ascii="Arial" w:hAnsi="Arial" w:cs="Arial"/>
                <w:sz w:val="18"/>
                <w:szCs w:val="18"/>
              </w:rPr>
              <w:t>- Anbringungshöhe gemäß DIN EN 15154-1:2006: Unterkante Hochleistungsduschkopf 2200 mm (</w:t>
            </w:r>
            <w:r w:rsidRPr="0061629D">
              <w:rPr>
                <w:rFonts w:ascii="Arial" w:hAnsi="Arial" w:cs="Arial"/>
                <w:noProof/>
                <w:sz w:val="18"/>
                <w:szCs w:val="18"/>
              </w:rPr>
              <w:t>±</w:t>
            </w:r>
            <w:r w:rsidRPr="0061629D">
              <w:rPr>
                <w:rFonts w:ascii="Arial" w:hAnsi="Arial" w:cs="Arial"/>
                <w:sz w:val="18"/>
                <w:szCs w:val="18"/>
              </w:rPr>
              <w:t xml:space="preserve"> 100 mm) Höhe über Flur </w:t>
            </w:r>
          </w:p>
          <w:p w:rsidR="000C585D" w:rsidRPr="00936A2A" w:rsidRDefault="000C585D" w:rsidP="00FE5CB3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0C585D" w:rsidRPr="00936A2A" w:rsidRDefault="000C585D" w:rsidP="00FE5CB3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1378C">
              <w:rPr>
                <w:rFonts w:ascii="Arial" w:hAnsi="Arial" w:cs="Arial"/>
                <w:sz w:val="18"/>
                <w:szCs w:val="18"/>
              </w:rPr>
              <w:t>gemäß ANSI Z358.1-2014, DIN EN 15154-1:2006 und DIN EN 15154-5:2019</w:t>
            </w:r>
          </w:p>
          <w:p w:rsidR="000C585D" w:rsidRPr="00936A2A" w:rsidRDefault="000C585D" w:rsidP="00FE5C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0C585D" w:rsidRPr="00936A2A" w:rsidRDefault="000C585D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>Artikel-Nr.: BR 08</w:t>
            </w:r>
            <w:r w:rsidR="00853222">
              <w:rPr>
                <w:rFonts w:ascii="Arial" w:hAnsi="Arial" w:cs="Arial"/>
                <w:bCs/>
                <w:sz w:val="18"/>
              </w:rPr>
              <w:t>9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</w:t>
            </w:r>
            <w:r w:rsidR="00853222">
              <w:rPr>
                <w:rFonts w:ascii="Arial" w:hAnsi="Arial" w:cs="Arial"/>
                <w:bCs/>
                <w:sz w:val="18"/>
              </w:rPr>
              <w:t>0</w:t>
            </w:r>
            <w:r w:rsidRPr="00936A2A">
              <w:rPr>
                <w:rFonts w:ascii="Arial" w:hAnsi="Arial" w:cs="Arial"/>
                <w:bCs/>
                <w:sz w:val="18"/>
              </w:rPr>
              <w:t>85</w:t>
            </w:r>
            <w:r>
              <w:rPr>
                <w:rFonts w:ascii="Arial" w:hAnsi="Arial" w:cs="Arial"/>
                <w:bCs/>
                <w:sz w:val="18"/>
              </w:rPr>
              <w:t xml:space="preserve"> / V</w:t>
            </w:r>
          </w:p>
          <w:p w:rsidR="000C585D" w:rsidRPr="00936A2A" w:rsidRDefault="000C585D" w:rsidP="00FE5CB3">
            <w:pPr>
              <w:rPr>
                <w:rFonts w:ascii="Arial" w:hAnsi="Arial" w:cs="Arial"/>
                <w:bCs/>
                <w:sz w:val="18"/>
              </w:rPr>
            </w:pPr>
          </w:p>
          <w:p w:rsidR="000C585D" w:rsidRPr="00936A2A" w:rsidRDefault="000C585D" w:rsidP="00FE5CB3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0C585D" w:rsidRPr="00936A2A" w:rsidRDefault="000C585D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0C585D" w:rsidRPr="00936A2A" w:rsidRDefault="000C585D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0C585D" w:rsidRPr="00936A2A" w:rsidRDefault="000C585D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0C585D" w:rsidRDefault="000C585D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3/4-Zoll-IG</w:t>
            </w:r>
          </w:p>
          <w:p w:rsidR="000C585D" w:rsidRDefault="000C585D" w:rsidP="00FE5CB3">
            <w:pPr>
              <w:rPr>
                <w:rFonts w:ascii="Arial" w:hAnsi="Arial" w:cs="Arial"/>
                <w:bCs/>
                <w:sz w:val="18"/>
              </w:rPr>
            </w:pPr>
          </w:p>
          <w:p w:rsidR="000C585D" w:rsidRPr="007B2E99" w:rsidRDefault="000C585D" w:rsidP="00FE5CB3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0C585D" w:rsidRDefault="000C585D" w:rsidP="00FE5CB3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 08</w:t>
            </w:r>
            <w:r w:rsidR="00853222"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853222">
              <w:rPr>
                <w:rFonts w:ascii="Arial" w:hAnsi="Arial" w:cs="Arial"/>
                <w:b/>
                <w:bCs/>
                <w:sz w:val="18"/>
              </w:rPr>
              <w:t>0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V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</w:t>
            </w:r>
            <w:r w:rsidR="0081378C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0C585D" w:rsidRDefault="000C585D" w:rsidP="00FE5CB3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 08</w:t>
            </w:r>
            <w:r w:rsidR="00853222"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853222">
              <w:rPr>
                <w:rFonts w:ascii="Arial" w:hAnsi="Arial" w:cs="Arial"/>
                <w:b/>
                <w:bCs/>
                <w:sz w:val="18"/>
              </w:rPr>
              <w:t>0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V75L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</w:t>
            </w:r>
            <w:r w:rsidR="0081378C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0C585D" w:rsidRPr="00936A2A" w:rsidRDefault="000C585D" w:rsidP="00FE5CB3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 08</w:t>
            </w:r>
            <w:r w:rsidR="00853222"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853222">
              <w:rPr>
                <w:rFonts w:ascii="Arial" w:hAnsi="Arial" w:cs="Arial"/>
                <w:b/>
                <w:bCs/>
                <w:sz w:val="18"/>
              </w:rPr>
              <w:t>0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V110L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</w:t>
            </w:r>
            <w:r w:rsidR="0081378C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</w:tr>
    </w:tbl>
    <w:p w:rsidR="00596FFA" w:rsidRDefault="00596FFA" w:rsidP="00B36AA1">
      <w:pPr>
        <w:rPr>
          <w:rFonts w:ascii="Arial" w:hAnsi="Arial" w:cs="Arial"/>
          <w:sz w:val="18"/>
          <w:szCs w:val="18"/>
        </w:rPr>
      </w:pPr>
    </w:p>
    <w:p w:rsidR="00B36AA1" w:rsidRPr="00B36AA1" w:rsidRDefault="00B36AA1" w:rsidP="00713E6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B36AA1" w:rsidRPr="00B36AA1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EC" w:rsidRDefault="002841EC" w:rsidP="00323468">
      <w:r>
        <w:separator/>
      </w:r>
    </w:p>
  </w:endnote>
  <w:endnote w:type="continuationSeparator" w:id="0">
    <w:p w:rsidR="002841EC" w:rsidRDefault="002841E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99" w:rsidRDefault="007E7F99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713E6B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713E6B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7E7F99" w:rsidRDefault="007E7F99">
    <w:pPr>
      <w:pStyle w:val="Fuzeile"/>
    </w:pPr>
  </w:p>
  <w:p w:rsidR="007E7F99" w:rsidRDefault="008F2478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EC" w:rsidRDefault="002841EC" w:rsidP="00323468">
      <w:r>
        <w:separator/>
      </w:r>
    </w:p>
  </w:footnote>
  <w:footnote w:type="continuationSeparator" w:id="0">
    <w:p w:rsidR="002841EC" w:rsidRDefault="002841E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99" w:rsidRDefault="00951C68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3-Kopfzeile-AUS-Variable-Körper-Notdusch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cjM7xGUN8dFbMaqxoZ2W992pudTmv4n3BNzPVB+sW4SZn0Om543JUmuOZtybC4/nDNubL5XMylKANOioY7Wfg==" w:salt="+TgV9cDOJVzJLzg9/ulof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756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4598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86F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585D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4036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5B1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59E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A03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26F4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41EC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878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B35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20C"/>
    <w:rsid w:val="003826F4"/>
    <w:rsid w:val="00382768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2D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33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091D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0EE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3C06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7D0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6F7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3F2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6FFA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958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9B2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29D"/>
    <w:rsid w:val="00616D5E"/>
    <w:rsid w:val="006208E2"/>
    <w:rsid w:val="006211F5"/>
    <w:rsid w:val="00622620"/>
    <w:rsid w:val="00623AF7"/>
    <w:rsid w:val="00624993"/>
    <w:rsid w:val="006279A3"/>
    <w:rsid w:val="00627A35"/>
    <w:rsid w:val="006303FA"/>
    <w:rsid w:val="006310DE"/>
    <w:rsid w:val="006322FD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9A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5F20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46A4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3E6B"/>
    <w:rsid w:val="00717608"/>
    <w:rsid w:val="00717EA8"/>
    <w:rsid w:val="007208A6"/>
    <w:rsid w:val="00720918"/>
    <w:rsid w:val="00721F3F"/>
    <w:rsid w:val="007223BE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E7F99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78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B94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3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3222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BA"/>
    <w:rsid w:val="008B3A3C"/>
    <w:rsid w:val="008B3F5D"/>
    <w:rsid w:val="008B6E31"/>
    <w:rsid w:val="008B7542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478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1C68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114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07F79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37F52"/>
    <w:rsid w:val="00A401FD"/>
    <w:rsid w:val="00A4067F"/>
    <w:rsid w:val="00A40775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513"/>
    <w:rsid w:val="00A51477"/>
    <w:rsid w:val="00A51713"/>
    <w:rsid w:val="00A51721"/>
    <w:rsid w:val="00A5243C"/>
    <w:rsid w:val="00A534E3"/>
    <w:rsid w:val="00A54357"/>
    <w:rsid w:val="00A54A1D"/>
    <w:rsid w:val="00A56297"/>
    <w:rsid w:val="00A56708"/>
    <w:rsid w:val="00A57EA2"/>
    <w:rsid w:val="00A609CB"/>
    <w:rsid w:val="00A613FA"/>
    <w:rsid w:val="00A623DE"/>
    <w:rsid w:val="00A64C01"/>
    <w:rsid w:val="00A65ABB"/>
    <w:rsid w:val="00A66464"/>
    <w:rsid w:val="00A665E1"/>
    <w:rsid w:val="00A66B9C"/>
    <w:rsid w:val="00A672AB"/>
    <w:rsid w:val="00A72650"/>
    <w:rsid w:val="00A72752"/>
    <w:rsid w:val="00A742D3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13C"/>
    <w:rsid w:val="00A90337"/>
    <w:rsid w:val="00A90C39"/>
    <w:rsid w:val="00A93C25"/>
    <w:rsid w:val="00A9431C"/>
    <w:rsid w:val="00A9487B"/>
    <w:rsid w:val="00A949B5"/>
    <w:rsid w:val="00A94CA5"/>
    <w:rsid w:val="00A94E2E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A5589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887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4675"/>
    <w:rsid w:val="00B35A19"/>
    <w:rsid w:val="00B35BF6"/>
    <w:rsid w:val="00B35F92"/>
    <w:rsid w:val="00B36AA1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5F97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BEB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18B"/>
    <w:rsid w:val="00C22915"/>
    <w:rsid w:val="00C22BBA"/>
    <w:rsid w:val="00C23050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577A7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0F5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0CB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C03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7FF"/>
    <w:rsid w:val="00DC29FC"/>
    <w:rsid w:val="00DC2C5E"/>
    <w:rsid w:val="00DC3D3D"/>
    <w:rsid w:val="00DC49FB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055D"/>
    <w:rsid w:val="00E518CF"/>
    <w:rsid w:val="00E51F18"/>
    <w:rsid w:val="00E527A0"/>
    <w:rsid w:val="00E52A3F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53E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8A8"/>
    <w:rsid w:val="00EA2EAB"/>
    <w:rsid w:val="00EA32D0"/>
    <w:rsid w:val="00EA3929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E5C4F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3F36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491C"/>
    <w:rsid w:val="00F65728"/>
    <w:rsid w:val="00F66719"/>
    <w:rsid w:val="00F70736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5CB3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102286-D046-42D9-8513-BF1A18B8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AA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2113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13-Variable-Körper-Notduschen</vt:lpstr>
    </vt:vector>
  </TitlesOfParts>
  <Company>Villach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13-Variable-Körper-Notduschen</dc:title>
  <dc:subject>Ausschreibungstexte Variable Körper-Notduschen</dc:subject>
  <dc:creator>Niels Lorenzen, B-SAFETY GmbH</dc:creator>
  <cp:keywords/>
  <dc:description/>
  <cp:lastModifiedBy>Volker Bley</cp:lastModifiedBy>
  <cp:revision>3</cp:revision>
  <cp:lastPrinted>2013-11-11T09:14:00Z</cp:lastPrinted>
  <dcterms:created xsi:type="dcterms:W3CDTF">2021-01-26T08:18:00Z</dcterms:created>
  <dcterms:modified xsi:type="dcterms:W3CDTF">2021-01-26T08:19:00Z</dcterms:modified>
</cp:coreProperties>
</file>