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550D2" w:rsidRPr="00936A2A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50D2" w:rsidRPr="00936A2A" w:rsidRDefault="007550D2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_GoBack"/>
            <w:bookmarkEnd w:id="0"/>
            <w:r w:rsidRPr="00936A2A">
              <w:rPr>
                <w:rFonts w:ascii="Arial Black" w:hAnsi="Arial Black" w:cs="Arial"/>
                <w:sz w:val="20"/>
                <w:szCs w:val="20"/>
              </w:rPr>
              <w:t>BR 088 095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50D2" w:rsidRPr="00936A2A" w:rsidRDefault="007550D2" w:rsidP="00936A2A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PremiumLine Körper-Notdusche mit Zugstangenumlenkung, für Über-Tür-Montage Aufputz</w:t>
            </w:r>
          </w:p>
        </w:tc>
      </w:tr>
      <w:tr w:rsidR="007550D2" w:rsidRPr="00936A2A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090" w:rsidRPr="0070402A" w:rsidRDefault="006963CA" w:rsidP="0021609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="007550D2" w:rsidRPr="00936A2A">
              <w:rPr>
                <w:rFonts w:ascii="Arial" w:hAnsi="Arial" w:cs="Arial"/>
                <w:bCs/>
                <w:sz w:val="18"/>
                <w:szCs w:val="18"/>
              </w:rPr>
              <w:t>Line Körper-Notdusche mit Zugstangenumlenkung, für Über-Tür-Montage Aufputz</w:t>
            </w:r>
            <w:r w:rsidR="007550D2"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16090" w:rsidRPr="0070402A"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poliert</w:t>
            </w:r>
            <w:r w:rsidR="00216090" w:rsidRPr="00936A2A">
              <w:rPr>
                <w:rFonts w:ascii="Arial" w:hAnsi="Arial" w:cs="Arial"/>
                <w:noProof/>
                <w:sz w:val="18"/>
                <w:szCs w:val="18"/>
              </w:rPr>
              <w:t>, Wasseranschluss 3/4-Zoll-IG</w:t>
            </w:r>
          </w:p>
          <w:p w:rsidR="00216090" w:rsidRPr="0070402A" w:rsidRDefault="00216090" w:rsidP="00216090">
            <w:pPr>
              <w:rPr>
                <w:rFonts w:ascii="Arial" w:hAnsi="Arial" w:cs="Arial"/>
                <w:sz w:val="18"/>
                <w:szCs w:val="18"/>
              </w:rPr>
            </w:pPr>
            <w:r w:rsidRPr="0070402A">
              <w:rPr>
                <w:rFonts w:ascii="Arial" w:hAnsi="Arial" w:cs="Arial"/>
                <w:sz w:val="18"/>
                <w:szCs w:val="18"/>
              </w:rPr>
              <w:t>- Verbindungsrohr 3/4-Zoll aus Edelstahl, poliert, Länge 75 mm</w:t>
            </w:r>
          </w:p>
          <w:p w:rsidR="00216090" w:rsidRPr="0070402A" w:rsidRDefault="00216090" w:rsidP="00216090">
            <w:pPr>
              <w:rPr>
                <w:rFonts w:ascii="Arial" w:hAnsi="Arial" w:cs="Arial"/>
                <w:sz w:val="18"/>
                <w:szCs w:val="18"/>
              </w:rPr>
            </w:pPr>
            <w:r w:rsidRPr="0070402A">
              <w:rPr>
                <w:rFonts w:ascii="Arial" w:hAnsi="Arial" w:cs="Arial"/>
                <w:noProof/>
                <w:sz w:val="18"/>
                <w:szCs w:val="18"/>
              </w:rPr>
              <w:t>- Kugelhahn aus Edelstahl, DIN-DVGW geprüft und zugelassen, mit Zugstangen-Umlenkung über Winkel mit Wandhalterung, Länge 500 mm, wahlweise rechts oder links neben der Tür montierbar</w:t>
            </w:r>
          </w:p>
          <w:p w:rsidR="00216090" w:rsidRPr="0070402A" w:rsidRDefault="00216090" w:rsidP="00216090">
            <w:pPr>
              <w:rPr>
                <w:rFonts w:ascii="Arial" w:hAnsi="Arial" w:cs="Arial"/>
                <w:sz w:val="18"/>
                <w:szCs w:val="18"/>
              </w:rPr>
            </w:pPr>
            <w:r w:rsidRPr="0070402A"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216090" w:rsidRPr="00936A2A" w:rsidRDefault="00216090" w:rsidP="00216090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70402A">
              <w:rPr>
                <w:rFonts w:ascii="Arial" w:hAnsi="Arial" w:cs="Arial"/>
                <w:noProof/>
                <w:sz w:val="18"/>
                <w:szCs w:val="18"/>
              </w:rPr>
              <w:t>- Führungshalter für Zugstange aus Edelstahl, poliert</w:t>
            </w:r>
          </w:p>
          <w:p w:rsidR="00216090" w:rsidRDefault="00216090" w:rsidP="0021609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0 mm</w:t>
            </w:r>
          </w:p>
          <w:p w:rsidR="00216090" w:rsidRDefault="00216090" w:rsidP="002160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7550D2" w:rsidRPr="00936A2A" w:rsidRDefault="007550D2" w:rsidP="00936A2A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Hochleistungsduschkopf aus</w:t>
            </w:r>
            <w:r w:rsidR="006963CA"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Edelstahl, poliert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, mit verbessertem Strahlbild, korrosionsbeständig, weitestgehend verkalkungs- und wartungsfrei, sehr robust, selbst entleerend</w:t>
            </w:r>
          </w:p>
          <w:p w:rsidR="007550D2" w:rsidRPr="00936A2A" w:rsidRDefault="007550D2" w:rsidP="00936A2A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7550D2" w:rsidRPr="00936A2A" w:rsidRDefault="007550D2" w:rsidP="00936A2A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Anbringungshöhe 2345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7550D2" w:rsidRPr="00936A2A" w:rsidRDefault="007550D2" w:rsidP="00936A2A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B3ABB" w:rsidRPr="00936A2A" w:rsidRDefault="005B3ABB" w:rsidP="005B3ABB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088 0</w:t>
            </w:r>
            <w:r w:rsidR="006963CA" w:rsidRPr="00936A2A"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</w:rPr>
            </w:pPr>
          </w:p>
          <w:p w:rsidR="007550D2" w:rsidRPr="00936A2A" w:rsidRDefault="007550D2" w:rsidP="00936A2A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7550D2" w:rsidRPr="00936A2A" w:rsidRDefault="007550D2" w:rsidP="00936A2A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7550D2" w:rsidRDefault="007550D2" w:rsidP="00936A2A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70402A" w:rsidRDefault="0070402A" w:rsidP="00936A2A">
            <w:pPr>
              <w:rPr>
                <w:rFonts w:ascii="Arial" w:hAnsi="Arial" w:cs="Arial"/>
                <w:bCs/>
                <w:sz w:val="18"/>
              </w:rPr>
            </w:pPr>
          </w:p>
          <w:p w:rsidR="0070402A" w:rsidRDefault="0070402A" w:rsidP="0070402A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70402A" w:rsidRDefault="0070402A" w:rsidP="0070402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088 095: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70402A" w:rsidRDefault="0070402A" w:rsidP="0070402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088 095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70402A" w:rsidRPr="00936A2A" w:rsidRDefault="0070402A" w:rsidP="0070402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088 095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3024" w:rsidRDefault="003C3024">
      <w:pPr>
        <w:rPr>
          <w:rFonts w:ascii="Arial" w:hAnsi="Arial" w:cs="Arial"/>
          <w:sz w:val="18"/>
          <w:szCs w:val="18"/>
        </w:rPr>
      </w:pPr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2D" w:rsidRDefault="0031072D" w:rsidP="00323468">
      <w:r>
        <w:separator/>
      </w:r>
    </w:p>
  </w:endnote>
  <w:endnote w:type="continuationSeparator" w:id="0">
    <w:p w:rsidR="0031072D" w:rsidRDefault="0031072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Default="005F7482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260E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260E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5F7482" w:rsidRDefault="005F7482">
    <w:pPr>
      <w:pStyle w:val="Fuzeile"/>
    </w:pPr>
  </w:p>
  <w:p w:rsidR="005F7482" w:rsidRDefault="00FB5E4A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2D" w:rsidRDefault="0031072D" w:rsidP="00323468">
      <w:r>
        <w:separator/>
      </w:r>
    </w:p>
  </w:footnote>
  <w:footnote w:type="continuationSeparator" w:id="0">
    <w:p w:rsidR="0031072D" w:rsidRDefault="0031072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Pr="0087413B" w:rsidRDefault="00FB5E4A" w:rsidP="0087413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2-Kopfzeile-AUS-Körpe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Kopfzeile-AUS-Körpe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kIgrs4rARgw+bgkDGsEKwE5AmrcVcNQrWh3GKkTSomlDfM0GR/7yrZ9fxXXuyQTlKMxZmlPto6w7DjsD9vfnQ==" w:salt="pp0NehQhf0eWUjthoVYX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6D2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090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0EC2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68BA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EC9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52BA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6D7"/>
    <w:rsid w:val="005917ED"/>
    <w:rsid w:val="00591FCF"/>
    <w:rsid w:val="005921B7"/>
    <w:rsid w:val="00593585"/>
    <w:rsid w:val="00593DE4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3ABB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48A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697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C26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66F4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E4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39DA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E1D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3DD3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0EB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5D0B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99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1424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E6B9D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4878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Volker Bley</cp:lastModifiedBy>
  <cp:revision>3</cp:revision>
  <cp:lastPrinted>2013-09-03T08:28:00Z</cp:lastPrinted>
  <dcterms:created xsi:type="dcterms:W3CDTF">2021-01-21T11:00:00Z</dcterms:created>
  <dcterms:modified xsi:type="dcterms:W3CDTF">2021-01-21T11:01:00Z</dcterms:modified>
</cp:coreProperties>
</file>