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055FE3" w:rsidRPr="00B45B8D" w:rsidTr="005E36F4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5FE3" w:rsidRPr="00936A2A" w:rsidRDefault="00055FE3" w:rsidP="005E36F4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088 085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/ V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5FE3" w:rsidRPr="009A1EAC" w:rsidRDefault="00055FE3" w:rsidP="005E36F4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9D7431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Douche d’urgence corporelle variable avec changement de direction par tirette, pour montage au-dessus de la porte en saillie</w:t>
            </w:r>
          </w:p>
        </w:tc>
      </w:tr>
      <w:tr w:rsidR="00055FE3" w:rsidRPr="00B45B8D" w:rsidTr="005E36F4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ClassicLine Douche d’urgence corporelle variable avec changement de direction par tirette, pour montage au-dessus de la porte en saillie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résistante aux substances chimiques, thermolaquage de couleur verte, raccord d’eau F 3/4"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résistant aux substances chimiques, thermolaquage de couleur verte, longueur 75 mm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en acier inoxydable, testé et approuvé DIN-DVGW, avec changement de direction par tirette via une équerre avec support mural, longueur variable suivant indication (largeur totale min. 205 mm - max. 1500 mm), à monter au choix à droite ou à gauche à côté de la porte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acier, avec thermolaquage vert résistant aux substances chimiques, longueur 700 mm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support de guidage pour tirette en acier, avec thermolaquage vert résistant aux substances chimiques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avec thermolaquage vert résistant aux substances chimiques, portée 630 mm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055FE3" w:rsidRPr="009D7431" w:rsidRDefault="00055FE3" w:rsidP="005E36F4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055FE3" w:rsidRPr="00031497" w:rsidRDefault="00055FE3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D7431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088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 / V</w:t>
            </w:r>
          </w:p>
          <w:p w:rsidR="00055FE3" w:rsidRPr="00031497" w:rsidRDefault="00055FE3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055FE3" w:rsidRPr="000C04E8" w:rsidRDefault="00055FE3" w:rsidP="005E36F4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055FE3" w:rsidRPr="00E36286" w:rsidRDefault="00055FE3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B681A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55FE3" w:rsidRPr="00E36286" w:rsidRDefault="00055FE3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EB681A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055FE3" w:rsidRPr="00E36286" w:rsidRDefault="00055FE3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</w:p>
          <w:p w:rsidR="00055FE3" w:rsidRPr="00F0215A" w:rsidRDefault="00055FE3" w:rsidP="005E36F4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¾“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fe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>male</w:t>
            </w:r>
          </w:p>
        </w:tc>
      </w:tr>
    </w:tbl>
    <w:p w:rsidR="00AA5589" w:rsidRPr="00F0215A" w:rsidRDefault="00AA5589" w:rsidP="00B36AA1">
      <w:pPr>
        <w:rPr>
          <w:rFonts w:ascii="Arial" w:hAnsi="Arial" w:cs="Arial"/>
          <w:sz w:val="18"/>
          <w:szCs w:val="18"/>
          <w:lang w:val="en-GB"/>
        </w:rPr>
      </w:pPr>
    </w:p>
    <w:p w:rsidR="00B36AA1" w:rsidRPr="00DA42E1" w:rsidRDefault="00B36AA1" w:rsidP="003128D3">
      <w:pPr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sectPr w:rsidR="00B36AA1" w:rsidRPr="00DA42E1" w:rsidSect="006B5529">
      <w:headerReference w:type="default" r:id="rId6"/>
      <w:footerReference w:type="default" r:id="rId7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B9" w:rsidRDefault="002636B9" w:rsidP="00323468">
      <w:r>
        <w:separator/>
      </w:r>
    </w:p>
  </w:endnote>
  <w:endnote w:type="continuationSeparator" w:id="0">
    <w:p w:rsidR="002636B9" w:rsidRDefault="002636B9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6B9" w:rsidRDefault="002636B9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pag</w:t>
    </w:r>
    <w:r w:rsidRPr="00733D4E">
      <w:rPr>
        <w:rFonts w:ascii="Arial" w:hAnsi="Arial" w:cs="Arial"/>
        <w:sz w:val="18"/>
        <w:szCs w:val="18"/>
      </w:rPr>
      <w:t>e</w:t>
    </w:r>
    <w:proofErr w:type="spellEnd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PAGE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B681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EB681A">
      <w:rPr>
        <w:rFonts w:ascii="Arial" w:hAnsi="Arial" w:cs="Arial"/>
        <w:sz w:val="18"/>
        <w:szCs w:val="18"/>
      </w:rPr>
      <w:t>de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NUMPAGES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EB681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2636B9" w:rsidRDefault="002636B9">
    <w:pPr>
      <w:pStyle w:val="Fuzeile"/>
    </w:pPr>
  </w:p>
  <w:p w:rsidR="002636B9" w:rsidRDefault="00055FE3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B9" w:rsidRDefault="002636B9" w:rsidP="00323468">
      <w:r>
        <w:separator/>
      </w:r>
    </w:p>
  </w:footnote>
  <w:footnote w:type="continuationSeparator" w:id="0">
    <w:p w:rsidR="002636B9" w:rsidRDefault="002636B9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FE3" w:rsidRDefault="00055FE3" w:rsidP="00055FE3">
    <w:pPr>
      <w:pStyle w:val="Kopfzeile"/>
    </w:pPr>
    <w:r>
      <w:rPr>
        <w:noProof/>
      </w:rPr>
      <w:drawing>
        <wp:inline distT="0" distB="0" distL="0" distR="0">
          <wp:extent cx="7589520" cy="1280160"/>
          <wp:effectExtent l="0" t="0" r="0" b="0"/>
          <wp:docPr id="3" name="Grafik 3" descr="C:\Users\frank\AppData\Local\Microsoft\Windows\INetCache\Content.Word\Kopfzeile-Ausschreibungstexte-13-Variable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3-Variable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6B9" w:rsidRDefault="0026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JwLyPpgW82rRN9IEAW+5ASzbDRc/vQtUQvrMmab+guEOA3vTCVsnnr+UHfx5AC9AYUN6Zb4g3XI4lvdjQHVeA==" w:salt="kz/7bk6tlIGmvKYK06JWTA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751"/>
    <w:rsid w:val="000079CB"/>
    <w:rsid w:val="00007C0F"/>
    <w:rsid w:val="00012C30"/>
    <w:rsid w:val="00014188"/>
    <w:rsid w:val="000154A7"/>
    <w:rsid w:val="00021086"/>
    <w:rsid w:val="000215CB"/>
    <w:rsid w:val="000216F3"/>
    <w:rsid w:val="00023756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5FE3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585D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1FA6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59E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A03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0CCE"/>
    <w:rsid w:val="001926F4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5F64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36B9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41EC"/>
    <w:rsid w:val="00287753"/>
    <w:rsid w:val="00287834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878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8D3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44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2D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33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191"/>
    <w:rsid w:val="004176F2"/>
    <w:rsid w:val="0042012B"/>
    <w:rsid w:val="00421873"/>
    <w:rsid w:val="00421AA4"/>
    <w:rsid w:val="004228A3"/>
    <w:rsid w:val="0042392D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0EE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A6E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3C06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7D0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74C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6F7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3F2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6FFA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958"/>
    <w:rsid w:val="005D6E7E"/>
    <w:rsid w:val="005D74B9"/>
    <w:rsid w:val="005E09A9"/>
    <w:rsid w:val="005E0B48"/>
    <w:rsid w:val="005E102F"/>
    <w:rsid w:val="005E29DA"/>
    <w:rsid w:val="005E4301"/>
    <w:rsid w:val="005E4729"/>
    <w:rsid w:val="005E4D35"/>
    <w:rsid w:val="005E5524"/>
    <w:rsid w:val="005E5754"/>
    <w:rsid w:val="005E5F22"/>
    <w:rsid w:val="005E64B5"/>
    <w:rsid w:val="005E69B2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29D"/>
    <w:rsid w:val="00616D5E"/>
    <w:rsid w:val="006208E2"/>
    <w:rsid w:val="006211F5"/>
    <w:rsid w:val="00622620"/>
    <w:rsid w:val="00623AF7"/>
    <w:rsid w:val="00624993"/>
    <w:rsid w:val="006279A3"/>
    <w:rsid w:val="00627A35"/>
    <w:rsid w:val="006303FA"/>
    <w:rsid w:val="006310DE"/>
    <w:rsid w:val="006322FD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918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97862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5F20"/>
    <w:rsid w:val="006A629F"/>
    <w:rsid w:val="006A64A5"/>
    <w:rsid w:val="006A6BF2"/>
    <w:rsid w:val="006A728C"/>
    <w:rsid w:val="006A7583"/>
    <w:rsid w:val="006A7974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BE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266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237"/>
    <w:rsid w:val="007B33F8"/>
    <w:rsid w:val="007B3612"/>
    <w:rsid w:val="007B37C8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E7F99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4CC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3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3222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2ABA"/>
    <w:rsid w:val="008B3A3C"/>
    <w:rsid w:val="008B3F5D"/>
    <w:rsid w:val="008B6E31"/>
    <w:rsid w:val="008B7542"/>
    <w:rsid w:val="008C06D1"/>
    <w:rsid w:val="008C0D67"/>
    <w:rsid w:val="008C10AA"/>
    <w:rsid w:val="008C11E3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22F7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3DC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0A71"/>
    <w:rsid w:val="009A1062"/>
    <w:rsid w:val="009A1727"/>
    <w:rsid w:val="009A1ADA"/>
    <w:rsid w:val="009A1B43"/>
    <w:rsid w:val="009A1EAC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1BAE"/>
    <w:rsid w:val="009C22B0"/>
    <w:rsid w:val="009C2CBA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114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B4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07F79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94D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338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37F52"/>
    <w:rsid w:val="00A401FD"/>
    <w:rsid w:val="00A4067F"/>
    <w:rsid w:val="00A40775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6429"/>
    <w:rsid w:val="00A47024"/>
    <w:rsid w:val="00A47D78"/>
    <w:rsid w:val="00A50513"/>
    <w:rsid w:val="00A51477"/>
    <w:rsid w:val="00A51721"/>
    <w:rsid w:val="00A5243C"/>
    <w:rsid w:val="00A534E3"/>
    <w:rsid w:val="00A54357"/>
    <w:rsid w:val="00A54A1D"/>
    <w:rsid w:val="00A56297"/>
    <w:rsid w:val="00A56708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42D3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13C"/>
    <w:rsid w:val="00A90337"/>
    <w:rsid w:val="00A90C39"/>
    <w:rsid w:val="00A93C25"/>
    <w:rsid w:val="00A9431C"/>
    <w:rsid w:val="00A9487B"/>
    <w:rsid w:val="00A949B5"/>
    <w:rsid w:val="00A94CA5"/>
    <w:rsid w:val="00A94E2E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A5589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0951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887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4675"/>
    <w:rsid w:val="00B35A19"/>
    <w:rsid w:val="00B35BF6"/>
    <w:rsid w:val="00B35F92"/>
    <w:rsid w:val="00B36AA1"/>
    <w:rsid w:val="00B36D16"/>
    <w:rsid w:val="00B3714D"/>
    <w:rsid w:val="00B378BA"/>
    <w:rsid w:val="00B4287C"/>
    <w:rsid w:val="00B42B29"/>
    <w:rsid w:val="00B43BD1"/>
    <w:rsid w:val="00B44821"/>
    <w:rsid w:val="00B44BED"/>
    <w:rsid w:val="00B45B8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5F97"/>
    <w:rsid w:val="00B869FE"/>
    <w:rsid w:val="00B86BD0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D1F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301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36EC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BEB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050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0969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614D"/>
    <w:rsid w:val="00C562D5"/>
    <w:rsid w:val="00C577A7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54D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2D2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0CB"/>
    <w:rsid w:val="00D77594"/>
    <w:rsid w:val="00D77BCB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C03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58E"/>
    <w:rsid w:val="00DA16F0"/>
    <w:rsid w:val="00DA1B41"/>
    <w:rsid w:val="00DA1E6D"/>
    <w:rsid w:val="00DA2568"/>
    <w:rsid w:val="00DA2F5D"/>
    <w:rsid w:val="00DA42E1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7FF"/>
    <w:rsid w:val="00DC29FC"/>
    <w:rsid w:val="00DC2C5E"/>
    <w:rsid w:val="00DC3D3D"/>
    <w:rsid w:val="00DC49FB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6FBA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055D"/>
    <w:rsid w:val="00E518CF"/>
    <w:rsid w:val="00E51F18"/>
    <w:rsid w:val="00E527A0"/>
    <w:rsid w:val="00E52A3F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53E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8727D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8A8"/>
    <w:rsid w:val="00EA2EAB"/>
    <w:rsid w:val="00EA32D0"/>
    <w:rsid w:val="00EA3305"/>
    <w:rsid w:val="00EA3929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681A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0963"/>
    <w:rsid w:val="00ED14E7"/>
    <w:rsid w:val="00ED3881"/>
    <w:rsid w:val="00ED5EC0"/>
    <w:rsid w:val="00EE04E8"/>
    <w:rsid w:val="00EE121F"/>
    <w:rsid w:val="00EE2AAA"/>
    <w:rsid w:val="00EE47E3"/>
    <w:rsid w:val="00EE5C4F"/>
    <w:rsid w:val="00EF1DC2"/>
    <w:rsid w:val="00EF2171"/>
    <w:rsid w:val="00EF2D02"/>
    <w:rsid w:val="00EF39EF"/>
    <w:rsid w:val="00EF4310"/>
    <w:rsid w:val="00EF639A"/>
    <w:rsid w:val="00EF6ACD"/>
    <w:rsid w:val="00EF6F1E"/>
    <w:rsid w:val="00F0215A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47E1C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491C"/>
    <w:rsid w:val="00F65728"/>
    <w:rsid w:val="00F66719"/>
    <w:rsid w:val="00F70736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4F47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3C32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5CB3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A2E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173E0799-D347-4703-999A-6A0F50D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A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1829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13-Variable-Körper-Notduschen</vt:lpstr>
    </vt:vector>
  </TitlesOfParts>
  <Company>Villach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13-Variable-Körper-Notduschen</dc:title>
  <dc:subject>Ausschreibungstexte Variable Körper-Notduschen</dc:subject>
  <dc:creator>Niels Lorenzen, B-SAFETY GmbH</dc:creator>
  <cp:keywords/>
  <dc:description/>
  <cp:lastModifiedBy>Henry Frank</cp:lastModifiedBy>
  <cp:revision>5</cp:revision>
  <cp:lastPrinted>2013-11-11T09:14:00Z</cp:lastPrinted>
  <dcterms:created xsi:type="dcterms:W3CDTF">2021-01-26T10:10:00Z</dcterms:created>
  <dcterms:modified xsi:type="dcterms:W3CDTF">2021-04-23T12:42:00Z</dcterms:modified>
</cp:coreProperties>
</file>