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55FE3" w:rsidRPr="00B45B8D" w14:paraId="328FDBC0" w14:textId="77777777" w:rsidTr="005E36F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B8BD5D" w14:textId="77777777" w:rsidR="00055FE3" w:rsidRPr="00936A2A" w:rsidRDefault="00055FE3" w:rsidP="005E36F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088 085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4581C3" w14:textId="77777777" w:rsidR="00055FE3" w:rsidRPr="00665825" w:rsidRDefault="00055FE3" w:rsidP="005E36F4">
            <w:pPr>
              <w:rPr>
                <w:rFonts w:ascii="Arial Black" w:hAnsi="Arial Black" w:cs="Arial"/>
                <w:sz w:val="20"/>
                <w:szCs w:val="20"/>
              </w:rPr>
            </w:pPr>
            <w:r w:rsidRPr="00665825">
              <w:rPr>
                <w:rFonts w:ascii="Arial Black" w:hAnsi="Arial Black" w:cs="Arial"/>
                <w:bCs/>
                <w:sz w:val="20"/>
                <w:szCs w:val="20"/>
              </w:rPr>
              <w:t>ClassicLine Douche d’urgence corporelle variable avec changement de direction par tirette, pour montage au-dessus de la porte en saillie</w:t>
            </w:r>
          </w:p>
        </w:tc>
      </w:tr>
      <w:tr w:rsidR="00055FE3" w:rsidRPr="00B67F44" w14:paraId="6546D8A5" w14:textId="77777777" w:rsidTr="005E36F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579B7F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ClassicLine Douche d’urgence corporelle variable avec changement de direction par tirette, pour montage au-dessus de la porte en saillie</w:t>
            </w:r>
          </w:p>
          <w:p w14:paraId="6AF54A86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bride murale à 3 voies en acier inoxydable avec 2 raccords pour l'intégration dans un conduit de circulation, plaque de montage en acier inoxydable avec 4 trous de fixation, résistante aux substances chimiques, thermolaquage de couleur verte, raccord d’eau F 3/4"</w:t>
            </w:r>
          </w:p>
          <w:p w14:paraId="5F38EC64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bouchon 3/4" en acier inoxydable</w:t>
            </w:r>
          </w:p>
          <w:p w14:paraId="25D19FF5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raccord 3/4" en acier inoxydable, à étanchéité conique, pour un montage simplifié sur site</w:t>
            </w:r>
          </w:p>
          <w:p w14:paraId="75F2357E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robinet à billes en acier inoxydable, testé et approuvé DIN-DVGW, avec changement de direction par tirette via une équerre avec support mural, longueur variable suivant indication (largeur totale min. 205 mm - max. 1500 mm), à monter au choix à droite ou à gauche à côté de la porte</w:t>
            </w:r>
          </w:p>
          <w:p w14:paraId="67FB2B84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tirette avec poignée annulaire en acier, avec thermolaquage vert résistant aux substances chimiques, longueur 700 mm</w:t>
            </w:r>
          </w:p>
          <w:p w14:paraId="29C153D3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support de guidage pour tirette en acier, avec thermolaquage vert résistant aux substances chimiques</w:t>
            </w:r>
          </w:p>
          <w:p w14:paraId="78B99C91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bras de douche mural 3/4" en acier inoxydable, avec thermolaquage vert résistant aux substances chimiques, portée 670 mm</w:t>
            </w:r>
          </w:p>
          <w:p w14:paraId="03B85B7E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529AAB24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12A47107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panneau pour douche d’urgence corporelle selon EN ISO 7010 et ASR A1.3, film PVC autocollant, dimensions 150 x 150 mm, largeur de détection 15 mètres</w:t>
            </w:r>
          </w:p>
          <w:p w14:paraId="4990D111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</w:rPr>
              <w:t>- Hauteur de montage 2345 mm (± 100 mm)</w:t>
            </w:r>
          </w:p>
          <w:p w14:paraId="53B14381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52778CE5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</w:rPr>
              <w:t>- selon ANSI Z358.1-2014, NF EN 15154-1:2006 et NF EN 15154-5:2019</w:t>
            </w:r>
          </w:p>
          <w:p w14:paraId="4F650FA6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- testé et approuvé DIN-DVGW</w:t>
            </w:r>
          </w:p>
          <w:p w14:paraId="731620B4" w14:textId="77777777" w:rsidR="002946AF" w:rsidRPr="002946AF" w:rsidRDefault="002946AF" w:rsidP="002946A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t>Marque : B-SAFETY ou équivalent</w:t>
            </w:r>
            <w:r w:rsidRPr="002946AF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Numéro d'article : BR 088 085 / V</w:t>
            </w:r>
          </w:p>
          <w:p w14:paraId="45A76B75" w14:textId="77777777" w:rsidR="00055FE3" w:rsidRPr="00B67F44" w:rsidRDefault="00055FE3" w:rsidP="005E36F4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</w:p>
          <w:p w14:paraId="42D253A0" w14:textId="77777777" w:rsidR="00055FE3" w:rsidRPr="000C04E8" w:rsidRDefault="00055FE3" w:rsidP="005E36F4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77E78ED3" w14:textId="77777777" w:rsidR="00164A07" w:rsidRPr="00C8488B" w:rsidRDefault="00164A07" w:rsidP="00164A0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095F3070" w14:textId="77777777" w:rsidR="00164A07" w:rsidRPr="00C8488B" w:rsidRDefault="00164A07" w:rsidP="00164A0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23D1EEDD" w14:textId="77777777" w:rsidR="00164A07" w:rsidRPr="00C8488B" w:rsidRDefault="00164A07" w:rsidP="00164A0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Débit : 50 litres/min</w:t>
            </w:r>
          </w:p>
          <w:p w14:paraId="47C55446" w14:textId="77777777" w:rsidR="00164A07" w:rsidRPr="00C8488B" w:rsidRDefault="00164A07" w:rsidP="00164A0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Raccord d’eau : F 3/4"</w:t>
            </w:r>
          </w:p>
          <w:p w14:paraId="2E935594" w14:textId="785E8049" w:rsidR="00055FE3" w:rsidRPr="00F0215A" w:rsidRDefault="00164A07" w:rsidP="00164A0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8488B">
              <w:rPr>
                <w:rFonts w:ascii="Arial" w:hAnsi="Arial" w:cs="Arial"/>
                <w:bCs/>
                <w:sz w:val="18"/>
                <w:lang w:val="en-GB"/>
              </w:rPr>
              <w:t>Dimensions (H x L x P) : 790 x 290 - 1585 x 6</w:t>
            </w:r>
            <w:r w:rsidR="002946AF">
              <w:rPr>
                <w:rFonts w:ascii="Arial" w:hAnsi="Arial" w:cs="Arial"/>
                <w:bCs/>
                <w:sz w:val="18"/>
                <w:lang w:val="en-GB"/>
              </w:rPr>
              <w:t>7</w:t>
            </w:r>
            <w:r w:rsidRPr="00C8488B">
              <w:rPr>
                <w:rFonts w:ascii="Arial" w:hAnsi="Arial" w:cs="Arial"/>
                <w:bCs/>
                <w:sz w:val="18"/>
                <w:lang w:val="en-GB"/>
              </w:rPr>
              <w:t>0 mm</w:t>
            </w:r>
          </w:p>
        </w:tc>
      </w:tr>
    </w:tbl>
    <w:p w14:paraId="69F20F86" w14:textId="77777777" w:rsidR="00AA5589" w:rsidRPr="00F0215A" w:rsidRDefault="00AA5589" w:rsidP="00B36AA1">
      <w:pPr>
        <w:rPr>
          <w:rFonts w:ascii="Arial" w:hAnsi="Arial" w:cs="Arial"/>
          <w:sz w:val="18"/>
          <w:szCs w:val="18"/>
          <w:lang w:val="en-GB"/>
        </w:rPr>
      </w:pPr>
    </w:p>
    <w:p w14:paraId="064A82DE" w14:textId="77777777" w:rsidR="00B36AA1" w:rsidRPr="00DA42E1" w:rsidRDefault="00B36AA1" w:rsidP="003128D3">
      <w:pPr>
        <w:rPr>
          <w:rFonts w:ascii="Arial" w:hAnsi="Arial" w:cs="Arial"/>
          <w:sz w:val="18"/>
          <w:szCs w:val="18"/>
          <w:lang w:val="en-GB"/>
        </w:rPr>
      </w:pPr>
    </w:p>
    <w:sectPr w:rsidR="00B36AA1" w:rsidRPr="00DA42E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435F" w14:textId="77777777" w:rsidR="002636B9" w:rsidRDefault="002636B9" w:rsidP="00323468">
      <w:r>
        <w:separator/>
      </w:r>
    </w:p>
  </w:endnote>
  <w:endnote w:type="continuationSeparator" w:id="0">
    <w:p w14:paraId="119F4AEB" w14:textId="77777777" w:rsidR="002636B9" w:rsidRDefault="002636B9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9C61" w14:textId="77777777" w:rsidR="001462A4" w:rsidRDefault="001462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F805" w14:textId="77777777" w:rsidR="002636B9" w:rsidRDefault="002636B9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6582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EB681A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65825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10F86E0" w14:textId="77777777" w:rsidR="002636B9" w:rsidRDefault="002636B9">
    <w:pPr>
      <w:pStyle w:val="Fuzeile"/>
    </w:pPr>
  </w:p>
  <w:p w14:paraId="4BB5F58C" w14:textId="6C3AEC40" w:rsidR="002636B9" w:rsidRDefault="001462A4">
    <w:pPr>
      <w:pStyle w:val="Fuzeile"/>
    </w:pPr>
    <w:r>
      <w:rPr>
        <w:noProof/>
      </w:rPr>
      <w:drawing>
        <wp:inline distT="0" distB="0" distL="0" distR="0" wp14:anchorId="2B8633E9" wp14:editId="56823168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0388" w14:textId="77777777" w:rsidR="001462A4" w:rsidRDefault="001462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60A5" w14:textId="77777777" w:rsidR="002636B9" w:rsidRDefault="002636B9" w:rsidP="00323468">
      <w:r>
        <w:separator/>
      </w:r>
    </w:p>
  </w:footnote>
  <w:footnote w:type="continuationSeparator" w:id="0">
    <w:p w14:paraId="21068E3A" w14:textId="77777777" w:rsidR="002636B9" w:rsidRDefault="002636B9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162C5" w14:textId="77777777" w:rsidR="001462A4" w:rsidRDefault="001462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9AF8" w14:textId="77777777" w:rsidR="00055FE3" w:rsidRDefault="00055FE3" w:rsidP="00055FE3">
    <w:pPr>
      <w:pStyle w:val="Kopfzeile"/>
    </w:pPr>
    <w:r>
      <w:rPr>
        <w:noProof/>
      </w:rPr>
      <w:drawing>
        <wp:inline distT="0" distB="0" distL="0" distR="0" wp14:anchorId="50965D5F" wp14:editId="3388DB3B">
          <wp:extent cx="7589520" cy="1280160"/>
          <wp:effectExtent l="0" t="0" r="0" b="0"/>
          <wp:docPr id="3" name="Grafik 3" descr="C:\Users\frank\AppData\Local\Microsoft\Windows\INetCache\Content.Word\Kopfzeile-Ausschreibungstexte-13-Variable-Körper-Not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3-Variable-Körper-Not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8E05B" w14:textId="77777777" w:rsidR="002636B9" w:rsidRDefault="002636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08F6" w14:textId="77777777" w:rsidR="001462A4" w:rsidRDefault="001462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R4bFiaCr1DS0AWkmuMRS7f9AUMexrDLPjEbpG+YVusO06Nb57MH+aX+Zgex6N3aYKeC4DfnRvEEa6p8fHynNA==" w:salt="da0z3IMFULH+JskFBsJ6Zg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751"/>
    <w:rsid w:val="000079CB"/>
    <w:rsid w:val="00007C0F"/>
    <w:rsid w:val="00012C30"/>
    <w:rsid w:val="00014188"/>
    <w:rsid w:val="000154A7"/>
    <w:rsid w:val="00021086"/>
    <w:rsid w:val="000215CB"/>
    <w:rsid w:val="000216F3"/>
    <w:rsid w:val="00023756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5FE3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585D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1FA6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59E"/>
    <w:rsid w:val="00145711"/>
    <w:rsid w:val="00145C1D"/>
    <w:rsid w:val="001462A4"/>
    <w:rsid w:val="001469B7"/>
    <w:rsid w:val="00146BED"/>
    <w:rsid w:val="00147EE1"/>
    <w:rsid w:val="0015076B"/>
    <w:rsid w:val="00152120"/>
    <w:rsid w:val="00154B17"/>
    <w:rsid w:val="001550E6"/>
    <w:rsid w:val="001555FD"/>
    <w:rsid w:val="00155A03"/>
    <w:rsid w:val="00155BA8"/>
    <w:rsid w:val="00156B83"/>
    <w:rsid w:val="00160E94"/>
    <w:rsid w:val="00161083"/>
    <w:rsid w:val="00161F9F"/>
    <w:rsid w:val="00162D51"/>
    <w:rsid w:val="00163E3A"/>
    <w:rsid w:val="00164A07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CCE"/>
    <w:rsid w:val="001926F4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5F64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6B9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41EC"/>
    <w:rsid w:val="00287753"/>
    <w:rsid w:val="00287834"/>
    <w:rsid w:val="00290ACE"/>
    <w:rsid w:val="00290E57"/>
    <w:rsid w:val="002923B6"/>
    <w:rsid w:val="0029313F"/>
    <w:rsid w:val="0029336A"/>
    <w:rsid w:val="00293722"/>
    <w:rsid w:val="002946AF"/>
    <w:rsid w:val="002956AD"/>
    <w:rsid w:val="00295890"/>
    <w:rsid w:val="00296AD3"/>
    <w:rsid w:val="002A0FAA"/>
    <w:rsid w:val="002A264B"/>
    <w:rsid w:val="002A2829"/>
    <w:rsid w:val="002A2878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116C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8D3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44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2D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33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191"/>
    <w:rsid w:val="004176F2"/>
    <w:rsid w:val="0042012B"/>
    <w:rsid w:val="00421873"/>
    <w:rsid w:val="00421AA4"/>
    <w:rsid w:val="004228A3"/>
    <w:rsid w:val="0042392D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0EE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A6E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C06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7D0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74C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6F7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3F2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6FFA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958"/>
    <w:rsid w:val="005D6E7E"/>
    <w:rsid w:val="005D74B9"/>
    <w:rsid w:val="005E09A9"/>
    <w:rsid w:val="005E0B48"/>
    <w:rsid w:val="005E102F"/>
    <w:rsid w:val="005E29DA"/>
    <w:rsid w:val="005E4301"/>
    <w:rsid w:val="005E4729"/>
    <w:rsid w:val="005E4D35"/>
    <w:rsid w:val="005E5524"/>
    <w:rsid w:val="005E5754"/>
    <w:rsid w:val="005E5F22"/>
    <w:rsid w:val="005E64B5"/>
    <w:rsid w:val="005E69B2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29D"/>
    <w:rsid w:val="00616D5E"/>
    <w:rsid w:val="006208E2"/>
    <w:rsid w:val="006211F5"/>
    <w:rsid w:val="00622620"/>
    <w:rsid w:val="00623AF7"/>
    <w:rsid w:val="00624993"/>
    <w:rsid w:val="006279A3"/>
    <w:rsid w:val="00627A35"/>
    <w:rsid w:val="006303FA"/>
    <w:rsid w:val="006310DE"/>
    <w:rsid w:val="006322FD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A62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825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918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97862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5F20"/>
    <w:rsid w:val="006A629F"/>
    <w:rsid w:val="006A64A5"/>
    <w:rsid w:val="006A6BF2"/>
    <w:rsid w:val="006A728C"/>
    <w:rsid w:val="006A7583"/>
    <w:rsid w:val="006A7974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BE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266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237"/>
    <w:rsid w:val="007B33F8"/>
    <w:rsid w:val="007B3612"/>
    <w:rsid w:val="007B37C8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E7F99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4CC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C78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3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3222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BA"/>
    <w:rsid w:val="008B3A3C"/>
    <w:rsid w:val="008B3F5D"/>
    <w:rsid w:val="008B4BDE"/>
    <w:rsid w:val="008B6E31"/>
    <w:rsid w:val="008B7542"/>
    <w:rsid w:val="008C06D1"/>
    <w:rsid w:val="008C0D67"/>
    <w:rsid w:val="008C10AA"/>
    <w:rsid w:val="008C11E3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22F7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3DC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0A71"/>
    <w:rsid w:val="009A1062"/>
    <w:rsid w:val="009A1727"/>
    <w:rsid w:val="009A1ADA"/>
    <w:rsid w:val="009A1B43"/>
    <w:rsid w:val="009A1EAC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BAE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114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B4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07F79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94D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338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37F52"/>
    <w:rsid w:val="00A401FD"/>
    <w:rsid w:val="00A4067F"/>
    <w:rsid w:val="00A40775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6429"/>
    <w:rsid w:val="00A47024"/>
    <w:rsid w:val="00A47D78"/>
    <w:rsid w:val="00A50513"/>
    <w:rsid w:val="00A51477"/>
    <w:rsid w:val="00A51721"/>
    <w:rsid w:val="00A5243C"/>
    <w:rsid w:val="00A534E3"/>
    <w:rsid w:val="00A54357"/>
    <w:rsid w:val="00A54A1D"/>
    <w:rsid w:val="00A56297"/>
    <w:rsid w:val="00A56708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42D3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13C"/>
    <w:rsid w:val="00A90337"/>
    <w:rsid w:val="00A90C39"/>
    <w:rsid w:val="00A93C25"/>
    <w:rsid w:val="00A9431C"/>
    <w:rsid w:val="00A9487B"/>
    <w:rsid w:val="00A949B5"/>
    <w:rsid w:val="00A94CA5"/>
    <w:rsid w:val="00A94E2E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A5589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0951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887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4675"/>
    <w:rsid w:val="00B35A19"/>
    <w:rsid w:val="00B35BF6"/>
    <w:rsid w:val="00B35F92"/>
    <w:rsid w:val="00B36AA1"/>
    <w:rsid w:val="00B36D16"/>
    <w:rsid w:val="00B3714D"/>
    <w:rsid w:val="00B378BA"/>
    <w:rsid w:val="00B4287C"/>
    <w:rsid w:val="00B42B29"/>
    <w:rsid w:val="00B43BD1"/>
    <w:rsid w:val="00B44821"/>
    <w:rsid w:val="00B44BED"/>
    <w:rsid w:val="00B45B8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67F44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5F97"/>
    <w:rsid w:val="00B869FE"/>
    <w:rsid w:val="00B86BD0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D1F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301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36EC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BEB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050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0969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577A7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54D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2D2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0CB"/>
    <w:rsid w:val="00D77594"/>
    <w:rsid w:val="00D77BCB"/>
    <w:rsid w:val="00D801F5"/>
    <w:rsid w:val="00D80675"/>
    <w:rsid w:val="00D80DE6"/>
    <w:rsid w:val="00D80FA0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C03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58E"/>
    <w:rsid w:val="00DA16F0"/>
    <w:rsid w:val="00DA1B41"/>
    <w:rsid w:val="00DA1E6D"/>
    <w:rsid w:val="00DA2568"/>
    <w:rsid w:val="00DA2F5D"/>
    <w:rsid w:val="00DA42E1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7FF"/>
    <w:rsid w:val="00DC29FC"/>
    <w:rsid w:val="00DC2C5E"/>
    <w:rsid w:val="00DC3D3D"/>
    <w:rsid w:val="00DC49FB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6FBA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055D"/>
    <w:rsid w:val="00E518CF"/>
    <w:rsid w:val="00E51F18"/>
    <w:rsid w:val="00E527A0"/>
    <w:rsid w:val="00E52A3F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53E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8727D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8A8"/>
    <w:rsid w:val="00EA2EAB"/>
    <w:rsid w:val="00EA32D0"/>
    <w:rsid w:val="00EA3305"/>
    <w:rsid w:val="00EA3929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681A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0963"/>
    <w:rsid w:val="00ED14E7"/>
    <w:rsid w:val="00ED3881"/>
    <w:rsid w:val="00ED5EC0"/>
    <w:rsid w:val="00EE04E8"/>
    <w:rsid w:val="00EE121F"/>
    <w:rsid w:val="00EE2AAA"/>
    <w:rsid w:val="00EE47E3"/>
    <w:rsid w:val="00EE5C4F"/>
    <w:rsid w:val="00EF1DC2"/>
    <w:rsid w:val="00EF2171"/>
    <w:rsid w:val="00EF2D02"/>
    <w:rsid w:val="00EF39EF"/>
    <w:rsid w:val="00EF4310"/>
    <w:rsid w:val="00EF59A7"/>
    <w:rsid w:val="00EF639A"/>
    <w:rsid w:val="00EF6ACD"/>
    <w:rsid w:val="00EF6F1E"/>
    <w:rsid w:val="00F0215A"/>
    <w:rsid w:val="00F03A0F"/>
    <w:rsid w:val="00F043EA"/>
    <w:rsid w:val="00F0502F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47E1C"/>
    <w:rsid w:val="00F51B61"/>
    <w:rsid w:val="00F55939"/>
    <w:rsid w:val="00F5673F"/>
    <w:rsid w:val="00F56F15"/>
    <w:rsid w:val="00F57C75"/>
    <w:rsid w:val="00F57ECD"/>
    <w:rsid w:val="00F60BE3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491C"/>
    <w:rsid w:val="00F65728"/>
    <w:rsid w:val="00F66719"/>
    <w:rsid w:val="00F70736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4F47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3C32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5CB3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A2E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0A197E1"/>
  <w15:chartTrackingRefBased/>
  <w15:docId w15:val="{173E0799-D347-4703-999A-6A0F50D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6AA1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1954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13-Variable-Körper-Notduschen</vt:lpstr>
    </vt:vector>
  </TitlesOfParts>
  <Company>Villach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13-Variable-Körper-Notduschen</dc:title>
  <dc:subject>Ausschreibungstexte Variable Körper-Notduschen</dc:subject>
  <dc:creator>Niels Lorenzen, B-SAFETY GmbH</dc:creator>
  <cp:keywords/>
  <dc:description/>
  <cp:lastModifiedBy>Alexander Frentov</cp:lastModifiedBy>
  <cp:revision>10</cp:revision>
  <cp:lastPrinted>2013-11-11T09:14:00Z</cp:lastPrinted>
  <dcterms:created xsi:type="dcterms:W3CDTF">2021-01-26T10:10:00Z</dcterms:created>
  <dcterms:modified xsi:type="dcterms:W3CDTF">2025-06-04T08:34:00Z</dcterms:modified>
</cp:coreProperties>
</file>