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B054AD" w:rsidRPr="00EA5384" w14:paraId="62D7E06F" w14:textId="77777777" w:rsidTr="00952FA2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9FEBF1" w14:textId="77777777" w:rsidR="00B054AD" w:rsidRPr="00936A2A" w:rsidRDefault="00B054AD" w:rsidP="00952FA2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085 095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2B4A8D" w14:textId="77777777" w:rsidR="00B054AD" w:rsidRPr="00515D1C" w:rsidRDefault="00B054AD" w:rsidP="00952FA2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E04A65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Douche d’urgence corporelle, pour montage au plafond en saillie</w:t>
            </w:r>
          </w:p>
        </w:tc>
      </w:tr>
      <w:tr w:rsidR="00B054AD" w:rsidRPr="00565A8A" w14:paraId="297847B2" w14:textId="77777777" w:rsidTr="00952FA2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E469CC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>PremiumLine Douche d’urgence corporelle, pour montage au plafond en saillie</w:t>
            </w:r>
          </w:p>
          <w:p w14:paraId="37BBA135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>- bride de plafond à 3 voies en acier inoxydable avec 2 raccords pour l'intégration dans un conduit de circulation, plaque de montage en acier inoxydable avec 4 trous de fixation, finition polie, raccord d’eau F 3/4"</w:t>
            </w:r>
          </w:p>
          <w:p w14:paraId="34244FE3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 xml:space="preserve">- bouchon 3/4" en acier inoxydable </w:t>
            </w:r>
          </w:p>
          <w:p w14:paraId="701984F0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>- robinet à billes 3/4" en acier inoxydable, avec actionnement par tirette, testé et approuvé DIN-DVGW</w:t>
            </w:r>
          </w:p>
          <w:p w14:paraId="1E0DE459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>- tirette avec poignée annulaire en acier inoxydable, finition polie, longueur 700 mm</w:t>
            </w:r>
          </w:p>
          <w:p w14:paraId="15FDF93C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>- bras de douche au plafond 3/4" en acier inoxydable, finition polie, hauteur libre 270 mm</w:t>
            </w:r>
          </w:p>
          <w:p w14:paraId="4B4F308A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3805EB62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>- douchette haute performance en acier inoxydable, finition polie, avec un motif de jet optimisé, résistante à la corrosion, sans quasiment aucune maintenance et anti-tartre, très robuste, à vidange automatique</w:t>
            </w:r>
          </w:p>
          <w:p w14:paraId="5623F2DB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>- panneau pour douche d’urgence corporelle selon EN ISO 7010 et ASR A1.3, film PVC autocollant, dimensions 150 x 150 mm, largeur de détection 15 mètres</w:t>
            </w:r>
          </w:p>
          <w:p w14:paraId="3C2896BF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>- Hauteur de montage 2445 mm (± 100 mm)</w:t>
            </w:r>
          </w:p>
          <w:p w14:paraId="7C2BF965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>- selon BGI/GUV-I 850-0, DIN 1988 et EN 1717</w:t>
            </w:r>
          </w:p>
          <w:p w14:paraId="3E0B99FE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>- selon ANSI Z358.1-2014, NF EN 15154-1:2006 et NF EN 15154-5:2019</w:t>
            </w:r>
          </w:p>
          <w:p w14:paraId="5E1F7A51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>- testé et approuvé DIN-DVGW</w:t>
            </w:r>
          </w:p>
          <w:p w14:paraId="78A4557B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>Marque : B-SAFETY ou équivalent</w:t>
            </w:r>
          </w:p>
          <w:p w14:paraId="53704AA4" w14:textId="77777777" w:rsidR="004F70EB" w:rsidRPr="004F70EB" w:rsidRDefault="004F70EB" w:rsidP="004F70E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F70EB">
              <w:rPr>
                <w:rFonts w:ascii="Arial" w:hAnsi="Arial" w:cs="Arial"/>
                <w:noProof/>
                <w:sz w:val="18"/>
                <w:szCs w:val="18"/>
              </w:rPr>
              <w:t>Numéro d'article : BR 085 095</w:t>
            </w:r>
          </w:p>
          <w:p w14:paraId="780FE384" w14:textId="77777777" w:rsidR="00B054AD" w:rsidRPr="00031497" w:rsidRDefault="00B054AD" w:rsidP="00952FA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149839B1" w14:textId="77777777" w:rsidR="00B054AD" w:rsidRPr="000C04E8" w:rsidRDefault="00B054AD" w:rsidP="00952FA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2FC2D1D2" w14:textId="77777777" w:rsidR="00525532" w:rsidRPr="00384D10" w:rsidRDefault="00525532" w:rsidP="0052553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>Pression de débit minimale : 1,5 bar</w:t>
            </w:r>
          </w:p>
          <w:p w14:paraId="5FF82ECB" w14:textId="77777777" w:rsidR="00525532" w:rsidRPr="00384D10" w:rsidRDefault="00525532" w:rsidP="0052553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>Pression de service : 1,5 à 3 bar</w:t>
            </w:r>
          </w:p>
          <w:p w14:paraId="4F2802DA" w14:textId="77777777" w:rsidR="00525532" w:rsidRPr="00384D10" w:rsidRDefault="00525532" w:rsidP="0052553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>Débit : 50 litres/min</w:t>
            </w:r>
          </w:p>
          <w:p w14:paraId="4D024E9E" w14:textId="77777777" w:rsidR="00525532" w:rsidRPr="00384D10" w:rsidRDefault="00525532" w:rsidP="0052553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>Raccord d’eau : F 3/4"</w:t>
            </w:r>
          </w:p>
          <w:p w14:paraId="0313CBA6" w14:textId="6C8EF30A" w:rsidR="00B054AD" w:rsidRPr="00984AD6" w:rsidRDefault="00525532" w:rsidP="005255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>Dimensions (H x L x P) : 700 x 172 x 86 mm</w:t>
            </w:r>
          </w:p>
        </w:tc>
      </w:tr>
    </w:tbl>
    <w:p w14:paraId="06633E78" w14:textId="77777777" w:rsidR="00C416A5" w:rsidRPr="003245A3" w:rsidRDefault="00C416A5">
      <w:pPr>
        <w:rPr>
          <w:rFonts w:ascii="Arial" w:hAnsi="Arial" w:cs="Arial"/>
          <w:sz w:val="18"/>
          <w:szCs w:val="18"/>
          <w:lang w:val="en-GB"/>
        </w:rPr>
      </w:pPr>
    </w:p>
    <w:p w14:paraId="28604661" w14:textId="77777777" w:rsidR="003C3024" w:rsidRPr="0031045E" w:rsidRDefault="003C3024" w:rsidP="00AE7D21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31045E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A3AAF" w14:textId="77777777" w:rsidR="009F39ED" w:rsidRDefault="009F39ED" w:rsidP="00323468">
      <w:r>
        <w:separator/>
      </w:r>
    </w:p>
  </w:endnote>
  <w:endnote w:type="continuationSeparator" w:id="0">
    <w:p w14:paraId="1C68B00C" w14:textId="77777777" w:rsidR="009F39ED" w:rsidRDefault="009F39ED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EBFFC" w14:textId="77777777" w:rsidR="00565A8A" w:rsidRDefault="00565A8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8C96C" w14:textId="77777777" w:rsidR="009F39ED" w:rsidRDefault="009F39ED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E41B93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 w:rsidR="002A00A8">
      <w:rPr>
        <w:rFonts w:ascii="Arial" w:hAnsi="Arial" w:cs="Arial"/>
        <w:sz w:val="18"/>
        <w:szCs w:val="18"/>
      </w:rPr>
      <w:t xml:space="preserve">de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E41B93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27A4284D" w14:textId="77777777" w:rsidR="009F39ED" w:rsidRDefault="009F39ED">
    <w:pPr>
      <w:pStyle w:val="Fuzeile"/>
    </w:pPr>
  </w:p>
  <w:p w14:paraId="5FAAD362" w14:textId="1CEAFA7C" w:rsidR="009F39ED" w:rsidRDefault="00565A8A">
    <w:pPr>
      <w:pStyle w:val="Fuzeile"/>
    </w:pPr>
    <w:r>
      <w:rPr>
        <w:noProof/>
      </w:rPr>
      <w:drawing>
        <wp:inline distT="0" distB="0" distL="0" distR="0" wp14:anchorId="7D982CCD" wp14:editId="51FBB8CC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CBBB5" w14:textId="77777777" w:rsidR="00565A8A" w:rsidRDefault="00565A8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40EC1" w14:textId="77777777" w:rsidR="009F39ED" w:rsidRDefault="009F39ED" w:rsidP="00323468">
      <w:r>
        <w:separator/>
      </w:r>
    </w:p>
  </w:footnote>
  <w:footnote w:type="continuationSeparator" w:id="0">
    <w:p w14:paraId="229C36A2" w14:textId="77777777" w:rsidR="009F39ED" w:rsidRDefault="009F39ED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4781D" w14:textId="77777777" w:rsidR="00565A8A" w:rsidRDefault="00565A8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8405" w14:textId="77777777" w:rsidR="00B054AD" w:rsidRPr="0087413B" w:rsidRDefault="00B054AD" w:rsidP="00B054AD">
    <w:pPr>
      <w:pStyle w:val="Kopfzeile"/>
    </w:pPr>
    <w:r>
      <w:rPr>
        <w:noProof/>
      </w:rPr>
      <w:drawing>
        <wp:inline distT="0" distB="0" distL="0" distR="0" wp14:anchorId="26003490" wp14:editId="70ED4137">
          <wp:extent cx="7562850" cy="1266825"/>
          <wp:effectExtent l="0" t="0" r="0" b="9525"/>
          <wp:docPr id="1" name="Grafik 1" descr="C:\Users\frank\AppData\Local\Microsoft\Windows\INetCache\Content.Word\Kopfzeile-Ausschreibungstexte-12-Körper-Notduschen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2-Körper-Notduschen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9BBC69" w14:textId="77777777" w:rsidR="009F39ED" w:rsidRPr="0087413B" w:rsidRDefault="009F39ED" w:rsidP="0087413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950AC" w14:textId="77777777" w:rsidR="00565A8A" w:rsidRDefault="00565A8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WxX/jA2vBUtNZIgI3b+FHKcIB6T4ot87A6Qmh0C8D1e/18ZTl3QijZzIZI+rEklENnxGr8aVumdfFUJqkhKYQ==" w:salt="Kh2dcEKXJMN5qW9fmd0PoQ=="/>
  <w:defaultTabStop w:val="708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8E0"/>
    <w:rsid w:val="000079CB"/>
    <w:rsid w:val="00007C0F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27E92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3DAA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D2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CCC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A7689"/>
    <w:rsid w:val="000B04CE"/>
    <w:rsid w:val="000B0741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0F7C07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2C01"/>
    <w:rsid w:val="00114950"/>
    <w:rsid w:val="00116630"/>
    <w:rsid w:val="00116A3E"/>
    <w:rsid w:val="00116D03"/>
    <w:rsid w:val="00116F0B"/>
    <w:rsid w:val="0011741A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4EC"/>
    <w:rsid w:val="00137A2A"/>
    <w:rsid w:val="001408FE"/>
    <w:rsid w:val="001419A5"/>
    <w:rsid w:val="001426FD"/>
    <w:rsid w:val="00143011"/>
    <w:rsid w:val="0014550A"/>
    <w:rsid w:val="00145711"/>
    <w:rsid w:val="00145C1D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6B0"/>
    <w:rsid w:val="00163E3A"/>
    <w:rsid w:val="00164C78"/>
    <w:rsid w:val="00165674"/>
    <w:rsid w:val="0016759E"/>
    <w:rsid w:val="00167E82"/>
    <w:rsid w:val="00167F81"/>
    <w:rsid w:val="0017069B"/>
    <w:rsid w:val="00170B34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03A0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0583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1E54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5D2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0A8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45E"/>
    <w:rsid w:val="0031072D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45A3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706"/>
    <w:rsid w:val="003B2B21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22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5B13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3E78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1673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86D17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C1F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6790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F20"/>
    <w:rsid w:val="004F5B6D"/>
    <w:rsid w:val="004F5D72"/>
    <w:rsid w:val="004F70EB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6E3"/>
    <w:rsid w:val="00515709"/>
    <w:rsid w:val="00515B3E"/>
    <w:rsid w:val="00515BC9"/>
    <w:rsid w:val="00515D1C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53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5A8A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3F75"/>
    <w:rsid w:val="00646215"/>
    <w:rsid w:val="0064650E"/>
    <w:rsid w:val="006469A4"/>
    <w:rsid w:val="00647D9A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7756B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3CA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3A36"/>
    <w:rsid w:val="006F4626"/>
    <w:rsid w:val="006F4B22"/>
    <w:rsid w:val="006F4E63"/>
    <w:rsid w:val="006F5E51"/>
    <w:rsid w:val="006F6BCC"/>
    <w:rsid w:val="006F6C4A"/>
    <w:rsid w:val="006F7450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4C59"/>
    <w:rsid w:val="00765A17"/>
    <w:rsid w:val="007660BC"/>
    <w:rsid w:val="0076670B"/>
    <w:rsid w:val="00767638"/>
    <w:rsid w:val="00770394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1E05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4E98"/>
    <w:rsid w:val="007A5065"/>
    <w:rsid w:val="007A5818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89E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3086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21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6950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413B"/>
    <w:rsid w:val="00874DA3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4BDE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6CF6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407BB"/>
    <w:rsid w:val="00940CF2"/>
    <w:rsid w:val="009411B9"/>
    <w:rsid w:val="00941222"/>
    <w:rsid w:val="009414E3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6C7C"/>
    <w:rsid w:val="009B72E3"/>
    <w:rsid w:val="009B7ABA"/>
    <w:rsid w:val="009C056C"/>
    <w:rsid w:val="009C0680"/>
    <w:rsid w:val="009C0903"/>
    <w:rsid w:val="009C22B0"/>
    <w:rsid w:val="009C2CBA"/>
    <w:rsid w:val="009C3DA2"/>
    <w:rsid w:val="009C45BB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39ED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46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226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65A8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372B"/>
    <w:rsid w:val="00A54357"/>
    <w:rsid w:val="00A54A1D"/>
    <w:rsid w:val="00A56297"/>
    <w:rsid w:val="00A57EA2"/>
    <w:rsid w:val="00A609C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E7D21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54AD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747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77F26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224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5548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0F29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61E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60E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5CDE"/>
    <w:rsid w:val="00DF7194"/>
    <w:rsid w:val="00DF732A"/>
    <w:rsid w:val="00DF760D"/>
    <w:rsid w:val="00E00C56"/>
    <w:rsid w:val="00E02DBD"/>
    <w:rsid w:val="00E03529"/>
    <w:rsid w:val="00E038E2"/>
    <w:rsid w:val="00E03B1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608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1B93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27ED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AAE"/>
    <w:rsid w:val="00EA2EAB"/>
    <w:rsid w:val="00EA32D0"/>
    <w:rsid w:val="00EA3FB8"/>
    <w:rsid w:val="00EA5384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D601E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B9"/>
    <w:rsid w:val="00F355F8"/>
    <w:rsid w:val="00F40B79"/>
    <w:rsid w:val="00F41142"/>
    <w:rsid w:val="00F41362"/>
    <w:rsid w:val="00F42314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674C0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1F15"/>
    <w:rsid w:val="00FB249E"/>
    <w:rsid w:val="00FB39F6"/>
    <w:rsid w:val="00FB564B"/>
    <w:rsid w:val="00FB5842"/>
    <w:rsid w:val="00FB5E4A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C779F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117F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1"/>
    <o:shapelayout v:ext="edit">
      <o:idmap v:ext="edit" data="1"/>
    </o:shapelayout>
  </w:shapeDefaults>
  <w:decimalSymbol w:val=","/>
  <w:listSeparator w:val=";"/>
  <w14:docId w14:val="7483F024"/>
  <w14:defaultImageDpi w14:val="300"/>
  <w15:chartTrackingRefBased/>
  <w15:docId w15:val="{E5E06AD8-76EC-4DD5-B3F7-E50655AF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CBF36-4D49-43CF-B7F4-B37C20D9F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1393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12-Körper-Notduschen</vt:lpstr>
    </vt:vector>
  </TitlesOfParts>
  <Company>Villach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12-Körper-Notduschen</dc:title>
  <dc:subject>Ausschreibungstexte Körper-Notduschen</dc:subject>
  <dc:creator>Niels Lorenzen, B-SAFETY GmbH</dc:creator>
  <cp:keywords/>
  <dc:description/>
  <cp:lastModifiedBy>Alexander Frentov</cp:lastModifiedBy>
  <cp:revision>12</cp:revision>
  <cp:lastPrinted>2013-09-03T08:28:00Z</cp:lastPrinted>
  <dcterms:created xsi:type="dcterms:W3CDTF">2021-01-21T14:09:00Z</dcterms:created>
  <dcterms:modified xsi:type="dcterms:W3CDTF">2025-05-09T12:06:00Z</dcterms:modified>
</cp:coreProperties>
</file>