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14559E" w:rsidRPr="00936A2A" w:rsidTr="00FE5CB3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4559E" w:rsidRPr="00936A2A" w:rsidRDefault="0014559E" w:rsidP="00FE5CB3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>BR 085 085</w:t>
            </w:r>
            <w:r>
              <w:rPr>
                <w:rFonts w:ascii="Arial Black" w:hAnsi="Arial Black" w:cs="Arial"/>
                <w:sz w:val="20"/>
                <w:szCs w:val="20"/>
              </w:rPr>
              <w:t xml:space="preserve"> / V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4559E" w:rsidRPr="00936A2A" w:rsidRDefault="0014559E" w:rsidP="00FE5CB3">
            <w:pPr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 xml:space="preserve">ClassicLine </w:t>
            </w:r>
            <w:r>
              <w:rPr>
                <w:rFonts w:ascii="Arial Black" w:hAnsi="Arial Black" w:cs="Arial"/>
                <w:bCs/>
                <w:sz w:val="20"/>
                <w:szCs w:val="20"/>
              </w:rPr>
              <w:t xml:space="preserve">variable </w:t>
            </w: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>Körper-Notdusche, für Deckenmontage Aufputz</w:t>
            </w:r>
          </w:p>
        </w:tc>
      </w:tr>
      <w:tr w:rsidR="0014559E" w:rsidRPr="00936A2A" w:rsidTr="00FE5CB3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34598" w:rsidRDefault="0014559E" w:rsidP="0003459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936A2A">
              <w:rPr>
                <w:rFonts w:ascii="Arial" w:hAnsi="Arial" w:cs="Arial"/>
                <w:bCs/>
                <w:sz w:val="18"/>
                <w:szCs w:val="18"/>
              </w:rPr>
              <w:t xml:space="preserve">ClassicLine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variable </w:t>
            </w:r>
            <w:r w:rsidRPr="00936A2A">
              <w:rPr>
                <w:rFonts w:ascii="Arial" w:hAnsi="Arial" w:cs="Arial"/>
                <w:bCs/>
                <w:sz w:val="18"/>
                <w:szCs w:val="18"/>
              </w:rPr>
              <w:t>Körper-Notdusche, für Deckenmontage Aufputz</w:t>
            </w:r>
            <w:r w:rsidRPr="00936A2A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034598">
              <w:rPr>
                <w:rFonts w:ascii="Arial" w:hAnsi="Arial" w:cs="Arial"/>
                <w:noProof/>
                <w:sz w:val="18"/>
                <w:szCs w:val="18"/>
              </w:rPr>
              <w:t xml:space="preserve">- </w:t>
            </w:r>
            <w:r w:rsidR="00315B35">
              <w:rPr>
                <w:rFonts w:ascii="Arial" w:hAnsi="Arial" w:cs="Arial"/>
                <w:noProof/>
                <w:sz w:val="18"/>
                <w:szCs w:val="18"/>
              </w:rPr>
              <w:t>Decken</w:t>
            </w:r>
            <w:r w:rsidR="00034598">
              <w:rPr>
                <w:rFonts w:ascii="Arial" w:hAnsi="Arial" w:cs="Arial"/>
                <w:noProof/>
                <w:sz w:val="18"/>
                <w:szCs w:val="18"/>
              </w:rPr>
              <w:t>flansch mit 4 Befestigungsbohrungen aus Edelstahl, chemikalienbeständig grün pulverbeschichtet, Wasseranschluss 3/4-Zoll-IG</w:t>
            </w:r>
          </w:p>
          <w:p w:rsidR="00034598" w:rsidRDefault="00034598" w:rsidP="000345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C47D9">
              <w:rPr>
                <w:rFonts w:ascii="Arial" w:hAnsi="Arial" w:cs="Arial"/>
                <w:sz w:val="18"/>
                <w:szCs w:val="18"/>
              </w:rPr>
              <w:t>Kugelhahn 3/4-Zoll aus Messing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, mit Zugstangenbetätigung, DIN-DVGW geprüft und zugelassen</w:t>
            </w:r>
          </w:p>
          <w:p w:rsidR="00034598" w:rsidRDefault="00034598" w:rsidP="000345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 Zugstange mit Ringgriff aus Stahl, chemikalienbeständig grün pulverbeschichtet, Länge variabel (mind. 855 mm - max. 1660 mm)</w:t>
            </w:r>
          </w:p>
          <w:p w:rsidR="00034598" w:rsidRDefault="00034598" w:rsidP="0003459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 Deckenduscharm 3/4-Zoll aus Edelstahl, chemikalienbeständig grün pulverbeschichtet, Lichte Höhe variabel nach Vorgabe (mind. 420 mm - max. 1225 mm)</w:t>
            </w:r>
          </w:p>
          <w:p w:rsidR="00034598" w:rsidRDefault="00034598" w:rsidP="0003459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integrierter automatischer Mengenregulator 50 Liter / Minute für ein normgerechtes Strahlbild bei einem vorgegebenen Arbeitsbereich von 1,5 bis 3 bar Fließdruck</w:t>
            </w:r>
          </w:p>
          <w:p w:rsidR="0014559E" w:rsidRPr="00936A2A" w:rsidRDefault="0014559E" w:rsidP="00FE5CB3">
            <w:pPr>
              <w:rPr>
                <w:rFonts w:ascii="Arial" w:hAnsi="Arial" w:cs="Arial"/>
                <w:sz w:val="18"/>
                <w:szCs w:val="18"/>
              </w:rPr>
            </w:pPr>
            <w:r w:rsidRPr="00936A2A">
              <w:rPr>
                <w:rFonts w:ascii="Arial" w:hAnsi="Arial" w:cs="Arial"/>
                <w:noProof/>
                <w:sz w:val="18"/>
                <w:szCs w:val="18"/>
              </w:rPr>
              <w:t xml:space="preserve">- Hochleistungsduschkopf aus chemikalienbeständigem Kunststoff, </w:t>
            </w:r>
            <w:r w:rsidR="008B2ABA">
              <w:rPr>
                <w:rFonts w:ascii="Arial" w:hAnsi="Arial" w:cs="Arial"/>
                <w:noProof/>
                <w:sz w:val="18"/>
                <w:szCs w:val="18"/>
              </w:rPr>
              <w:t xml:space="preserve">schwarz, </w:t>
            </w:r>
            <w:r w:rsidRPr="00936A2A">
              <w:rPr>
                <w:rFonts w:ascii="Arial" w:hAnsi="Arial" w:cs="Arial"/>
                <w:noProof/>
                <w:sz w:val="18"/>
                <w:szCs w:val="18"/>
              </w:rPr>
              <w:t>mit verbessertem Strahlbild, korrosionsbeständig, weitestgehend verkalkungs- und wartungsfrei, sehr robust, selbst entleerend</w:t>
            </w:r>
          </w:p>
          <w:p w:rsidR="0014559E" w:rsidRPr="00A9013C" w:rsidRDefault="0014559E" w:rsidP="00FE5CB3">
            <w:pPr>
              <w:rPr>
                <w:rFonts w:ascii="Arial" w:hAnsi="Arial" w:cs="Arial"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Hinweisschild für Körper-Notdusche nach DIN EN ISO 7010 und ASR A1.3, selbstklebende PVC-Folie, Abmessungen 150 x 150 mm, Erkennungsweite 15 Meter</w:t>
            </w:r>
            <w:r w:rsidRPr="00936A2A">
              <w:rPr>
                <w:rFonts w:ascii="Arial" w:hAnsi="Arial" w:cs="Arial"/>
                <w:sz w:val="18"/>
                <w:szCs w:val="18"/>
              </w:rPr>
              <w:br/>
            </w:r>
            <w:r w:rsidRPr="00A9013C">
              <w:rPr>
                <w:rFonts w:ascii="Arial" w:hAnsi="Arial" w:cs="Arial"/>
                <w:sz w:val="18"/>
                <w:szCs w:val="18"/>
              </w:rPr>
              <w:t>- Anbringungshöhe gemäß DIN EN 15154-1:2006: Unterkante Hochleistungsduschkopf 2200 mm (</w:t>
            </w:r>
            <w:r w:rsidRPr="00A9013C">
              <w:rPr>
                <w:rFonts w:ascii="Arial" w:hAnsi="Arial" w:cs="Arial"/>
                <w:noProof/>
                <w:sz w:val="18"/>
                <w:szCs w:val="18"/>
              </w:rPr>
              <w:t>±</w:t>
            </w:r>
            <w:r w:rsidRPr="00A9013C">
              <w:rPr>
                <w:rFonts w:ascii="Arial" w:hAnsi="Arial" w:cs="Arial"/>
                <w:sz w:val="18"/>
                <w:szCs w:val="18"/>
              </w:rPr>
              <w:t xml:space="preserve"> 100 mm) Höhe über Flur</w:t>
            </w:r>
          </w:p>
          <w:p w:rsidR="0014559E" w:rsidRPr="00936A2A" w:rsidRDefault="0014559E" w:rsidP="00FE5CB3">
            <w:pPr>
              <w:rPr>
                <w:rFonts w:ascii="Arial" w:hAnsi="Arial" w:cs="Arial"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gemäß BGI/GUV-I 850-0, DIN 1988 und DIN EN 1717</w:t>
            </w:r>
          </w:p>
          <w:p w:rsidR="0014559E" w:rsidRPr="00936A2A" w:rsidRDefault="0014559E" w:rsidP="00FE5CB3">
            <w:pPr>
              <w:rPr>
                <w:rFonts w:ascii="Arial" w:hAnsi="Arial" w:cs="Arial"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81378C">
              <w:rPr>
                <w:rFonts w:ascii="Arial" w:hAnsi="Arial" w:cs="Arial"/>
                <w:sz w:val="18"/>
                <w:szCs w:val="18"/>
              </w:rPr>
              <w:t>gemäß ANSI Z358.1-2014, DIN EN 15154-1:2006 und DIN EN 15154-5:2019</w:t>
            </w:r>
          </w:p>
          <w:p w:rsidR="0014559E" w:rsidRPr="00936A2A" w:rsidRDefault="0014559E" w:rsidP="00FE5C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DIN-DVGW geprüft und zugelassen</w:t>
            </w:r>
          </w:p>
          <w:p w:rsidR="0014559E" w:rsidRPr="00936A2A" w:rsidRDefault="0014559E" w:rsidP="00FE5CB3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sz w:val="18"/>
              </w:rPr>
              <w:t xml:space="preserve">Fabrikat: </w:t>
            </w:r>
            <w:r w:rsidRPr="00936A2A">
              <w:rPr>
                <w:rFonts w:ascii="Arial" w:hAnsi="Arial" w:cs="Arial"/>
                <w:sz w:val="18"/>
                <w:szCs w:val="18"/>
              </w:rPr>
              <w:t>B-SAFETY</w:t>
            </w:r>
            <w:r w:rsidRPr="00936A2A">
              <w:rPr>
                <w:rFonts w:ascii="Arial" w:hAnsi="Arial" w:cs="Arial"/>
                <w:sz w:val="18"/>
              </w:rPr>
              <w:t xml:space="preserve"> oder gleichwertig</w:t>
            </w:r>
            <w:r w:rsidRPr="00936A2A">
              <w:rPr>
                <w:rFonts w:ascii="Arial" w:hAnsi="Arial" w:cs="Arial"/>
                <w:sz w:val="18"/>
              </w:rPr>
              <w:br/>
            </w:r>
            <w:r w:rsidRPr="00936A2A">
              <w:rPr>
                <w:rFonts w:ascii="Arial" w:hAnsi="Arial" w:cs="Arial"/>
                <w:bCs/>
                <w:sz w:val="18"/>
              </w:rPr>
              <w:t>Artikel-Nr.: BR 085 085</w:t>
            </w:r>
            <w:r>
              <w:rPr>
                <w:rFonts w:ascii="Arial" w:hAnsi="Arial" w:cs="Arial"/>
                <w:bCs/>
                <w:sz w:val="18"/>
              </w:rPr>
              <w:t xml:space="preserve"> / V</w:t>
            </w:r>
          </w:p>
          <w:p w:rsidR="0014559E" w:rsidRPr="00936A2A" w:rsidRDefault="0014559E" w:rsidP="00FE5CB3">
            <w:pPr>
              <w:rPr>
                <w:rFonts w:ascii="Arial" w:hAnsi="Arial" w:cs="Arial"/>
                <w:bCs/>
                <w:sz w:val="18"/>
              </w:rPr>
            </w:pPr>
          </w:p>
          <w:p w:rsidR="0014559E" w:rsidRPr="00936A2A" w:rsidRDefault="0014559E" w:rsidP="00FE5CB3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936A2A">
              <w:rPr>
                <w:rFonts w:ascii="Arial" w:hAnsi="Arial" w:cs="Arial"/>
                <w:b/>
                <w:bCs/>
                <w:sz w:val="18"/>
                <w:u w:val="single"/>
              </w:rPr>
              <w:t>Technische Daten</w:t>
            </w:r>
          </w:p>
          <w:p w:rsidR="0014559E" w:rsidRPr="00936A2A" w:rsidRDefault="0014559E" w:rsidP="00FE5CB3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Mindestfließdruck: 1,5 bar</w:t>
            </w:r>
          </w:p>
          <w:p w:rsidR="0014559E" w:rsidRPr="00936A2A" w:rsidRDefault="0014559E" w:rsidP="00FE5CB3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Betriebsdruck: 1,5 bis 3 bar</w:t>
            </w:r>
          </w:p>
          <w:p w:rsidR="0014559E" w:rsidRPr="00936A2A" w:rsidRDefault="0014559E" w:rsidP="00FE5CB3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Volumenstrom: 50 Liter / Minute</w:t>
            </w:r>
          </w:p>
          <w:p w:rsidR="0014559E" w:rsidRDefault="0014559E" w:rsidP="00FE5CB3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Wasseranschluss: 3/4-Zoll-IG</w:t>
            </w:r>
          </w:p>
          <w:p w:rsidR="0014559E" w:rsidRDefault="0014559E" w:rsidP="00FE5CB3">
            <w:pPr>
              <w:rPr>
                <w:rFonts w:ascii="Arial" w:hAnsi="Arial" w:cs="Arial"/>
                <w:bCs/>
                <w:sz w:val="18"/>
              </w:rPr>
            </w:pPr>
          </w:p>
          <w:p w:rsidR="0014559E" w:rsidRPr="007B2E99" w:rsidRDefault="0014559E" w:rsidP="00FE5CB3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7B2E99">
              <w:rPr>
                <w:rFonts w:ascii="Arial" w:hAnsi="Arial" w:cs="Arial"/>
                <w:b/>
                <w:bCs/>
                <w:sz w:val="18"/>
                <w:u w:val="single"/>
              </w:rPr>
              <w:t>Produktübersicht</w:t>
            </w:r>
          </w:p>
          <w:p w:rsidR="0014559E" w:rsidRDefault="0014559E" w:rsidP="00FE5CB3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>BR 08</w:t>
            </w:r>
            <w:r>
              <w:rPr>
                <w:rFonts w:ascii="Arial" w:hAnsi="Arial" w:cs="Arial"/>
                <w:b/>
                <w:bCs/>
                <w:sz w:val="18"/>
              </w:rPr>
              <w:t>5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 085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/ V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bCs/>
                <w:sz w:val="18"/>
              </w:rPr>
              <w:t xml:space="preserve"> Volumenstrom 50 Liter / Minute (Gefährdungsklasse I gemäß </w:t>
            </w:r>
            <w:r w:rsidR="0081378C">
              <w:rPr>
                <w:rFonts w:ascii="Arial" w:hAnsi="Arial" w:cs="Arial"/>
                <w:bCs/>
                <w:sz w:val="18"/>
              </w:rPr>
              <w:t>DIN EN 15154-5:2019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  <w:p w:rsidR="0014559E" w:rsidRDefault="0014559E" w:rsidP="00FE5CB3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>BR 08</w:t>
            </w:r>
            <w:r>
              <w:rPr>
                <w:rFonts w:ascii="Arial" w:hAnsi="Arial" w:cs="Arial"/>
                <w:b/>
                <w:bCs/>
                <w:sz w:val="18"/>
              </w:rPr>
              <w:t>5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 085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/ V75L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bCs/>
                <w:sz w:val="18"/>
              </w:rPr>
              <w:t xml:space="preserve"> Volumenstrom 75 Liter / Minute (Gefährdungsklasse II gemäß </w:t>
            </w:r>
            <w:r w:rsidR="0081378C">
              <w:rPr>
                <w:rFonts w:ascii="Arial" w:hAnsi="Arial" w:cs="Arial"/>
                <w:bCs/>
                <w:sz w:val="18"/>
              </w:rPr>
              <w:t>DIN EN 15154-5:2019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  <w:p w:rsidR="0014559E" w:rsidRPr="00936A2A" w:rsidRDefault="0014559E" w:rsidP="00FE5CB3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>BR 08</w:t>
            </w:r>
            <w:r>
              <w:rPr>
                <w:rFonts w:ascii="Arial" w:hAnsi="Arial" w:cs="Arial"/>
                <w:b/>
                <w:bCs/>
                <w:sz w:val="18"/>
              </w:rPr>
              <w:t>5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 085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/ V110L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bCs/>
                <w:sz w:val="18"/>
              </w:rPr>
              <w:t xml:space="preserve"> Volumenstrom 110 Liter / Minute (Gefährdungsklasse III gemäß </w:t>
            </w:r>
            <w:r w:rsidR="0081378C">
              <w:rPr>
                <w:rFonts w:ascii="Arial" w:hAnsi="Arial" w:cs="Arial"/>
                <w:bCs/>
                <w:sz w:val="18"/>
              </w:rPr>
              <w:t>DIN EN 15154-5:2019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</w:tr>
    </w:tbl>
    <w:p w:rsidR="00A742D3" w:rsidRDefault="00A742D3" w:rsidP="00B36AA1">
      <w:pPr>
        <w:rPr>
          <w:rFonts w:ascii="Arial" w:hAnsi="Arial" w:cs="Arial"/>
          <w:sz w:val="18"/>
          <w:szCs w:val="18"/>
        </w:rPr>
      </w:pPr>
    </w:p>
    <w:p w:rsidR="00B36AA1" w:rsidRPr="00B36AA1" w:rsidRDefault="00B36AA1" w:rsidP="00EB0052">
      <w:pPr>
        <w:rPr>
          <w:rFonts w:ascii="Arial" w:hAnsi="Arial" w:cs="Arial"/>
          <w:sz w:val="18"/>
          <w:szCs w:val="18"/>
        </w:rPr>
      </w:pPr>
    </w:p>
    <w:sectPr w:rsidR="00B36AA1" w:rsidRPr="00B36AA1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1EC" w:rsidRDefault="002841EC" w:rsidP="00323468">
      <w:r>
        <w:separator/>
      </w:r>
    </w:p>
  </w:endnote>
  <w:endnote w:type="continuationSeparator" w:id="0">
    <w:p w:rsidR="002841EC" w:rsidRDefault="002841EC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F99" w:rsidRDefault="007E7F99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733D4E">
      <w:rPr>
        <w:rFonts w:ascii="Arial" w:hAnsi="Arial" w:cs="Arial"/>
        <w:sz w:val="18"/>
        <w:szCs w:val="18"/>
      </w:rPr>
      <w:t xml:space="preserve">Seite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PAGE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6A4F2F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von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NUMPAGES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6A4F2F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7E7F99" w:rsidRDefault="007E7F99">
    <w:pPr>
      <w:pStyle w:val="Fuzeile"/>
    </w:pPr>
  </w:p>
  <w:p w:rsidR="007E7F99" w:rsidRDefault="008F2478">
    <w:pPr>
      <w:pStyle w:val="Fuzeile"/>
    </w:pPr>
    <w:r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1EC" w:rsidRDefault="002841EC" w:rsidP="00323468">
      <w:r>
        <w:separator/>
      </w:r>
    </w:p>
  </w:footnote>
  <w:footnote w:type="continuationSeparator" w:id="0">
    <w:p w:rsidR="002841EC" w:rsidRDefault="002841EC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F99" w:rsidRDefault="00951C68">
    <w:pPr>
      <w:pStyle w:val="Kopfzeile"/>
    </w:pPr>
    <w:r>
      <w:rPr>
        <w:noProof/>
      </w:rPr>
      <w:drawing>
        <wp:inline distT="0" distB="0" distL="0" distR="0">
          <wp:extent cx="7559040" cy="1267968"/>
          <wp:effectExtent l="0" t="0" r="381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3-Kopfzeile-AUS-Variable-Körper-Notdusch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rIL6e62WbyTjw4n3FlbuWYYbdQRzteiPSNm7xq8geyvd47kSAoQSXA7EoqhM0YVVuuSXvvq8q2xM5TKQvOm2Q==" w:salt="nHRKbPxBrwFxYa3PVUUWj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756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4598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86F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585D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5B1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59E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A03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26F4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A2F"/>
    <w:rsid w:val="00236D2A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41EC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878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6B86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5B35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20C"/>
    <w:rsid w:val="003826F4"/>
    <w:rsid w:val="00382768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22D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47D9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331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091D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0EE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3C06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7D0"/>
    <w:rsid w:val="004F2D49"/>
    <w:rsid w:val="004F3434"/>
    <w:rsid w:val="004F3C0D"/>
    <w:rsid w:val="004F4F20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6F7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3F2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6FFA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958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9B2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29D"/>
    <w:rsid w:val="00616D5E"/>
    <w:rsid w:val="006208E2"/>
    <w:rsid w:val="006211F5"/>
    <w:rsid w:val="00622620"/>
    <w:rsid w:val="00623AF7"/>
    <w:rsid w:val="00624993"/>
    <w:rsid w:val="006279A3"/>
    <w:rsid w:val="00627A35"/>
    <w:rsid w:val="006303FA"/>
    <w:rsid w:val="006310DE"/>
    <w:rsid w:val="006322FD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19A8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4F2F"/>
    <w:rsid w:val="006A5C13"/>
    <w:rsid w:val="006A5F20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46A4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BE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E7F99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78C"/>
    <w:rsid w:val="00813E50"/>
    <w:rsid w:val="0081460F"/>
    <w:rsid w:val="00816AC5"/>
    <w:rsid w:val="00816E7E"/>
    <w:rsid w:val="00821351"/>
    <w:rsid w:val="0082135B"/>
    <w:rsid w:val="00822931"/>
    <w:rsid w:val="00822C5F"/>
    <w:rsid w:val="00823236"/>
    <w:rsid w:val="008237CE"/>
    <w:rsid w:val="00823F6C"/>
    <w:rsid w:val="00823F93"/>
    <w:rsid w:val="00824C2B"/>
    <w:rsid w:val="00825B05"/>
    <w:rsid w:val="0082624A"/>
    <w:rsid w:val="008264AA"/>
    <w:rsid w:val="00826B94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3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3222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2ABA"/>
    <w:rsid w:val="008B3A3C"/>
    <w:rsid w:val="008B3F5D"/>
    <w:rsid w:val="008B6E31"/>
    <w:rsid w:val="008B7542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478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1C68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8BA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2CBA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114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07F79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37F52"/>
    <w:rsid w:val="00A401FD"/>
    <w:rsid w:val="00A4067F"/>
    <w:rsid w:val="00A40775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0513"/>
    <w:rsid w:val="00A51477"/>
    <w:rsid w:val="00A51713"/>
    <w:rsid w:val="00A51721"/>
    <w:rsid w:val="00A5243C"/>
    <w:rsid w:val="00A534E3"/>
    <w:rsid w:val="00A54357"/>
    <w:rsid w:val="00A54A1D"/>
    <w:rsid w:val="00A56297"/>
    <w:rsid w:val="00A56708"/>
    <w:rsid w:val="00A57EA2"/>
    <w:rsid w:val="00A609CB"/>
    <w:rsid w:val="00A613FA"/>
    <w:rsid w:val="00A623DE"/>
    <w:rsid w:val="00A64C01"/>
    <w:rsid w:val="00A65ABB"/>
    <w:rsid w:val="00A66464"/>
    <w:rsid w:val="00A665E1"/>
    <w:rsid w:val="00A66B9C"/>
    <w:rsid w:val="00A672AB"/>
    <w:rsid w:val="00A72650"/>
    <w:rsid w:val="00A72752"/>
    <w:rsid w:val="00A742D3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13C"/>
    <w:rsid w:val="00A90337"/>
    <w:rsid w:val="00A90C39"/>
    <w:rsid w:val="00A93C25"/>
    <w:rsid w:val="00A9431C"/>
    <w:rsid w:val="00A9487B"/>
    <w:rsid w:val="00A949B5"/>
    <w:rsid w:val="00A94CA5"/>
    <w:rsid w:val="00A94E2E"/>
    <w:rsid w:val="00A96C36"/>
    <w:rsid w:val="00A97381"/>
    <w:rsid w:val="00AA07C9"/>
    <w:rsid w:val="00AA1ABB"/>
    <w:rsid w:val="00AA2030"/>
    <w:rsid w:val="00AA24B0"/>
    <w:rsid w:val="00AA258A"/>
    <w:rsid w:val="00AA387E"/>
    <w:rsid w:val="00AA3FB1"/>
    <w:rsid w:val="00AA44C1"/>
    <w:rsid w:val="00AA527F"/>
    <w:rsid w:val="00AA5589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4887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4675"/>
    <w:rsid w:val="00B35A19"/>
    <w:rsid w:val="00B35BF6"/>
    <w:rsid w:val="00B35F92"/>
    <w:rsid w:val="00B36AA1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5F97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0BEB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18B"/>
    <w:rsid w:val="00C22915"/>
    <w:rsid w:val="00C22BBA"/>
    <w:rsid w:val="00C23050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614D"/>
    <w:rsid w:val="00C562D5"/>
    <w:rsid w:val="00C577A7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40F5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0CB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C03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7FF"/>
    <w:rsid w:val="00DC29FC"/>
    <w:rsid w:val="00DC2C5E"/>
    <w:rsid w:val="00DC3D3D"/>
    <w:rsid w:val="00DC49FB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055D"/>
    <w:rsid w:val="00E518CF"/>
    <w:rsid w:val="00E51F18"/>
    <w:rsid w:val="00E527A0"/>
    <w:rsid w:val="00E52A3F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53E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8A8"/>
    <w:rsid w:val="00EA2EAB"/>
    <w:rsid w:val="00EA32D0"/>
    <w:rsid w:val="00EA3929"/>
    <w:rsid w:val="00EA3FB8"/>
    <w:rsid w:val="00EA593F"/>
    <w:rsid w:val="00EA5975"/>
    <w:rsid w:val="00EA5C90"/>
    <w:rsid w:val="00EA5DD9"/>
    <w:rsid w:val="00EA6649"/>
    <w:rsid w:val="00EB0052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E5C4F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3F36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491C"/>
    <w:rsid w:val="00F65728"/>
    <w:rsid w:val="00F66719"/>
    <w:rsid w:val="00F70736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5CB3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9102286-D046-42D9-8513-BF1A18B8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6AA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1684</Characters>
  <Application>Microsoft Office Word</Application>
  <DocSecurity>8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13-Variable-Körper-Notduschen</vt:lpstr>
    </vt:vector>
  </TitlesOfParts>
  <Company>Villach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13-Variable-Körper-Notduschen</dc:title>
  <dc:subject>Ausschreibungstexte Variable Körper-Notduschen</dc:subject>
  <dc:creator>Niels Lorenzen, B-SAFETY GmbH</dc:creator>
  <cp:keywords/>
  <dc:description/>
  <cp:lastModifiedBy>Alexander Will</cp:lastModifiedBy>
  <cp:revision>5</cp:revision>
  <cp:lastPrinted>2013-11-11T09:14:00Z</cp:lastPrinted>
  <dcterms:created xsi:type="dcterms:W3CDTF">2021-01-26T08:12:00Z</dcterms:created>
  <dcterms:modified xsi:type="dcterms:W3CDTF">2021-11-04T08:40:00Z</dcterms:modified>
</cp:coreProperties>
</file>