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B69BF" w:rsidRPr="00A2475C" w:rsidTr="00772231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69BF" w:rsidRPr="00281156" w:rsidRDefault="00AB69BF" w:rsidP="00772231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 w:rsidR="00F2394A">
              <w:rPr>
                <w:rFonts w:ascii="Arial Black" w:hAnsi="Arial Black" w:cs="Arial"/>
                <w:sz w:val="20"/>
                <w:szCs w:val="20"/>
              </w:rPr>
              <w:t>023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69BF" w:rsidRPr="00F2394A" w:rsidRDefault="00F2394A" w:rsidP="00772231">
            <w:pPr>
              <w:rPr>
                <w:rFonts w:ascii="Arial Black" w:eastAsia="Arial" w:hAnsi="Arial Black" w:cs="Arial"/>
                <w:sz w:val="20"/>
                <w:szCs w:val="20"/>
                <w:lang w:val="en-US" w:bidi="fr-FR"/>
              </w:rPr>
            </w:pPr>
            <w:r w:rsidRPr="00F2394A">
              <w:rPr>
                <w:rFonts w:ascii="Arial Black" w:eastAsia="Arial" w:hAnsi="Arial Black" w:cs="Arial"/>
                <w:sz w:val="20"/>
                <w:szCs w:val="20"/>
                <w:lang w:val="en-US" w:bidi="fr-FR"/>
              </w:rPr>
              <w:t>PremiumLine Vanne de douche d'urgence avec vidange, pour montage mural</w:t>
            </w:r>
          </w:p>
        </w:tc>
      </w:tr>
      <w:tr w:rsidR="00AB69BF" w:rsidRPr="00A2475C" w:rsidTr="00772231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75C" w:rsidRPr="00A2475C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proofErr w:type="spellStart"/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PremiumLine</w:t>
            </w:r>
            <w:proofErr w:type="spellEnd"/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Vanne</w:t>
            </w:r>
            <w:proofErr w:type="spellEnd"/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douche </w:t>
            </w:r>
            <w:proofErr w:type="spellStart"/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d'urgence</w:t>
            </w:r>
            <w:proofErr w:type="spellEnd"/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vidange</w:t>
            </w:r>
            <w:proofErr w:type="spellEnd"/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, pour montage mural</w:t>
            </w:r>
          </w:p>
          <w:p w:rsidR="00A2475C" w:rsidRPr="00A2475C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Vanne à bille avec actionnement par levier en acier inoxydable, testée et approuvée DIN-DVGW, raccord d'eau 3/4 pouce-IG</w:t>
            </w:r>
          </w:p>
          <w:p w:rsidR="00A2475C" w:rsidRPr="00A2475C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débit d'au moins 60 litres / minute à 1 bar de pression d'écoulement</w:t>
            </w:r>
          </w:p>
          <w:p w:rsidR="00A2475C" w:rsidRPr="00A2475C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levier en acier inoxydable, poli, longueur totale 110 mm</w:t>
            </w:r>
          </w:p>
          <w:p w:rsidR="00A2475C" w:rsidRPr="00A2475C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poignée sphérique stable en plastique, noir, diamètre 30 mm</w:t>
            </w:r>
          </w:p>
          <w:p w:rsidR="00A2475C" w:rsidRPr="00A2475C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A2475C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Actionnement par levier pivotant, angle d'ouverture 90°, fermeture non automatique</w:t>
            </w:r>
          </w:p>
          <w:p w:rsidR="00A2475C" w:rsidRPr="00090BCA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090BCA">
              <w:rPr>
                <w:rFonts w:ascii="Arial" w:eastAsia="Arial" w:hAnsi="Arial" w:cs="Arial"/>
                <w:sz w:val="18"/>
                <w:szCs w:val="18"/>
                <w:lang w:bidi="fr-FR"/>
              </w:rPr>
              <w:t>- vanne de vidange intégrée pour vidange automatique ou manuelle</w:t>
            </w:r>
          </w:p>
          <w:p w:rsidR="00A2475C" w:rsidRPr="00090BCA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090BCA">
              <w:rPr>
                <w:rFonts w:ascii="Arial" w:eastAsia="Arial" w:hAnsi="Arial" w:cs="Arial"/>
                <w:sz w:val="18"/>
                <w:szCs w:val="18"/>
                <w:lang w:bidi="fr-FR"/>
              </w:rPr>
              <w:t>- panneau de signalisation "OPEN" pour une utilisation sans confusion possible en cas d'urgence, orange, photoluminescent selon DIN 67510</w:t>
            </w:r>
          </w:p>
          <w:p w:rsidR="00A2475C" w:rsidRPr="002D4F88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montage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du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levier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les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normes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mentionnées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ci-dessous : 0 à 1750 mm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au-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dessus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du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sol</w:t>
            </w:r>
            <w:proofErr w:type="spellEnd"/>
          </w:p>
          <w:p w:rsidR="00A2475C" w:rsidRPr="002D4F88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BGI/GUV-I 850-0, DIN 1988 et</w:t>
            </w:r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1717</w:t>
            </w:r>
          </w:p>
          <w:p w:rsidR="00F2394A" w:rsidRDefault="00A2475C" w:rsidP="00A2475C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ANSI Z358.1-2014, NF EN 15154-1:2006 et NF</w:t>
            </w:r>
            <w:r w:rsidRPr="002D4F8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15154-5:2019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Marque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: B-SAFETY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ou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équivalent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Numéro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d'article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: BR 023 995</w:t>
            </w:r>
          </w:p>
          <w:p w:rsidR="00A2475C" w:rsidRPr="00265C26" w:rsidRDefault="00A2475C" w:rsidP="00A2475C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AB69BF" w:rsidRPr="000C04E8" w:rsidRDefault="00AB69BF" w:rsidP="00772231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AB69BF" w:rsidRPr="00E36286" w:rsidRDefault="00AB69BF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 bar</w:t>
            </w:r>
          </w:p>
          <w:p w:rsidR="00AB69BF" w:rsidRPr="00E36286" w:rsidRDefault="00AB69BF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1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:rsidR="00AB69BF" w:rsidRPr="00E36286" w:rsidRDefault="00AB69BF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Débit : </w:t>
            </w:r>
            <w:r w:rsidRPr="00B51C4D">
              <w:rPr>
                <w:rFonts w:ascii="Arial" w:hAnsi="Arial" w:cs="Arial"/>
                <w:bCs/>
                <w:sz w:val="18"/>
                <w:lang w:val="en-GB"/>
              </w:rPr>
              <w:t>mini. 60 litres / minute pour une pression d’écoulement de 1 bar</w:t>
            </w:r>
          </w:p>
          <w:p w:rsidR="00AB69BF" w:rsidRPr="00D50327" w:rsidRDefault="00AB69BF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Raccord d’eau :</w:t>
            </w:r>
            <w:r w:rsidRPr="00D50327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F 3/4”</w:t>
            </w:r>
          </w:p>
          <w:p w:rsidR="00AB69BF" w:rsidRPr="00D50327" w:rsidRDefault="00AB69BF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AB69BF" w:rsidRPr="002F0690" w:rsidRDefault="00AB69BF" w:rsidP="00772231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AB69BF" w:rsidRPr="003E09E7" w:rsidRDefault="00AB69BF" w:rsidP="00772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 la vanne et la pomme de douche.</w:t>
            </w:r>
          </w:p>
        </w:tc>
      </w:tr>
    </w:tbl>
    <w:p w:rsidR="00675C67" w:rsidRPr="003E09E7" w:rsidRDefault="00675C67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175EAE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2475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9D7EFE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2475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AB69BF">
    <w:pPr>
      <w:pStyle w:val="Fuzeile"/>
    </w:pPr>
    <w:r>
      <w:rPr>
        <w:noProof/>
      </w:rPr>
      <w:drawing>
        <wp:inline distT="0" distB="0" distL="0" distR="0" wp14:anchorId="320FD8C2" wp14:editId="24FB6631">
          <wp:extent cx="7560310" cy="723265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AB69BF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2" name="Grafik 2" descr="C:\Users\frank\AppData\Local\Microsoft\Windows\INetCache\Content.Word\Kopfzeile-Ausschreibungstexte-10-Notduschventil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0-Notduschventil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40ASnX2TTN4fIrUbHrZIr0OTDlC24E4MzZBQqKmQJKHElfh87ML81FjfbR4hxsbgHboW9t/C7VdWKfT3q+TLA==" w:salt="hBPQr5raeSVvSv7fOLpIt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02E0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5EAE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0DD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D7EFE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75C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B69B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394A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4</cp:revision>
  <cp:lastPrinted>2014-01-02T08:31:00Z</cp:lastPrinted>
  <dcterms:created xsi:type="dcterms:W3CDTF">2022-11-08T10:00:00Z</dcterms:created>
  <dcterms:modified xsi:type="dcterms:W3CDTF">2022-12-19T11:42:00Z</dcterms:modified>
</cp:coreProperties>
</file>