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75C67" w:rsidRPr="00D50327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5C67" w:rsidRPr="00281156" w:rsidRDefault="00675C67" w:rsidP="0031543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022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5C67" w:rsidRPr="00A80417" w:rsidRDefault="00A80417" w:rsidP="0031543F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variable rod operated safety shower valve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wall mounted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exposed pipework</w:t>
            </w:r>
          </w:p>
        </w:tc>
      </w:tr>
      <w:tr w:rsidR="00675C67" w:rsidRPr="00D50327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15" w:rsidRDefault="00A80417" w:rsidP="00A62815">
            <w:pPr>
              <w:rPr>
                <w:rFonts w:ascii="Arial" w:hAnsi="Arial"/>
                <w:sz w:val="18"/>
                <w:lang w:val="en-GB"/>
              </w:rPr>
            </w:pPr>
            <w:r w:rsidRPr="00A8041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variable rod operated safety shower valve, wall mounted, exposed pipework</w:t>
            </w:r>
            <w:r w:rsidR="00675C67" w:rsidRPr="00A80417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="00A62815">
              <w:rPr>
                <w:rFonts w:ascii="Arial" w:hAnsi="Arial"/>
                <w:sz w:val="18"/>
                <w:lang w:val="en-GB"/>
              </w:rPr>
              <w:t xml:space="preserve">- </w:t>
            </w:r>
            <w:r w:rsidR="00A62815"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 w:rsidR="00A6281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2815"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 w:rsidR="00A62815">
              <w:rPr>
                <w:rFonts w:ascii="Arial" w:hAnsi="Arial" w:cs="Arial"/>
                <w:sz w:val="18"/>
                <w:szCs w:val="18"/>
                <w:lang w:val="en-GB"/>
              </w:rPr>
              <w:t>with pull rod actuation on wall flange of stainless steel</w:t>
            </w:r>
            <w:r w:rsidR="00A62815"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A62815" w:rsidRPr="00954E5E">
              <w:rPr>
                <w:rFonts w:ascii="Arial" w:hAnsi="Arial" w:cs="Arial"/>
                <w:sz w:val="18"/>
                <w:szCs w:val="18"/>
                <w:lang w:val="en-GB"/>
              </w:rPr>
              <w:t>can be mounted either on the right or left side of the door</w:t>
            </w:r>
            <w:r w:rsidR="00A62815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A62815"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2815"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 w:rsidR="00A62815">
              <w:rPr>
                <w:rFonts w:ascii="Arial" w:hAnsi="Arial" w:cs="Arial"/>
                <w:sz w:val="18"/>
                <w:szCs w:val="18"/>
                <w:lang w:val="en-GB"/>
              </w:rPr>
              <w:t>tested and certificated, water inlet ¾” female</w:t>
            </w:r>
          </w:p>
          <w:p w:rsidR="00A62815" w:rsidRPr="00954E5E" w:rsidRDefault="00A62815" w:rsidP="00A628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675C67" w:rsidRPr="00A62815" w:rsidRDefault="00A62815" w:rsidP="003154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made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v</w:t>
            </w:r>
            <w:r w:rsidRPr="000D5BB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ariable length (min. 300 mm - max. 1660 mm)</w:t>
            </w:r>
          </w:p>
          <w:p w:rsidR="003E09E7" w:rsidRPr="00954E5E" w:rsidRDefault="003E09E7" w:rsidP="003E09E7">
            <w:pPr>
              <w:rPr>
                <w:rFonts w:ascii="Arial" w:hAnsi="Arial"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holder for pull rod made of </w:t>
            </w:r>
            <w:r>
              <w:rPr>
                <w:rFonts w:ascii="Arial" w:hAnsi="Arial"/>
                <w:sz w:val="18"/>
                <w:lang w:val="en-GB"/>
              </w:rPr>
              <w:t xml:space="preserve">stainless </w:t>
            </w:r>
            <w:r w:rsidRPr="00954E5E">
              <w:rPr>
                <w:rFonts w:ascii="Arial" w:hAnsi="Arial"/>
                <w:sz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</w:t>
            </w:r>
            <w:r w:rsidRPr="00954E5E">
              <w:rPr>
                <w:rFonts w:ascii="Arial" w:hAnsi="Arial"/>
                <w:sz w:val="18"/>
                <w:lang w:val="en-GB"/>
              </w:rPr>
              <w:t>ed</w:t>
            </w:r>
          </w:p>
          <w:p w:rsidR="003E09E7" w:rsidRPr="00954E5E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3E09E7" w:rsidRPr="000C04E8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>ounting height for lower edge of pull rod handle according to the standards listed below: 0 to 1750 mm height above floor</w:t>
            </w:r>
          </w:p>
          <w:p w:rsidR="003E09E7" w:rsidRPr="00265C26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3E09E7" w:rsidRPr="00265C26" w:rsidRDefault="00AC626F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50327">
              <w:rPr>
                <w:rFonts w:ascii="Arial" w:hAnsi="Arial" w:cs="Arial"/>
                <w:sz w:val="18"/>
                <w:szCs w:val="18"/>
                <w:lang w:val="en-US"/>
              </w:rPr>
              <w:t>- according to ANSI Z358.1-2014, DIN EN 15154-1:2006 and DIN EN 15154-5:2019</w:t>
            </w:r>
            <w:r w:rsidR="003E09E7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E09E7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3E09E7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3E09E7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3E09E7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022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995 / V</w:t>
            </w:r>
          </w:p>
          <w:p w:rsidR="003E09E7" w:rsidRPr="00265C2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</w:tc>
      </w:tr>
    </w:tbl>
    <w:p w:rsidR="00A62FC6" w:rsidRPr="003E09E7" w:rsidRDefault="00A62FC6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C70660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7066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7066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BwfSeXo5Anrvol1zrY32A4bO2DniUTz+hYp/SjCW9d6rndRzCpAnwbwNoc9AJOmv8nM5EnLf9AnnT6a8Olr8A==" w:salt="zjdY14HXGYWkrm5DRizbM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61C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0660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Volker Bley</cp:lastModifiedBy>
  <cp:revision>3</cp:revision>
  <cp:lastPrinted>2014-01-02T08:31:00Z</cp:lastPrinted>
  <dcterms:created xsi:type="dcterms:W3CDTF">2021-01-14T11:51:00Z</dcterms:created>
  <dcterms:modified xsi:type="dcterms:W3CDTF">2021-01-14T11:52:00Z</dcterms:modified>
</cp:coreProperties>
</file>